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0397C" w14:textId="77777777" w:rsidR="007359A3" w:rsidRPr="009C0CA9" w:rsidRDefault="000B5D7A" w:rsidP="00FE6073">
      <w:pPr>
        <w:spacing w:after="200" w:line="240" w:lineRule="auto"/>
        <w:jc w:val="center"/>
        <w:rPr>
          <w:rFonts w:ascii="Calibri" w:hAnsi="Calibri" w:cs="Calibri"/>
          <w:b/>
          <w:bCs/>
          <w:color w:val="365F91"/>
          <w:lang w:eastAsia="ja-JP"/>
        </w:rPr>
      </w:pPr>
      <w:r w:rsidRPr="009C0CA9">
        <w:rPr>
          <w:rFonts w:ascii="Calibri" w:hAnsi="Calibri" w:cs="Calibri"/>
          <w:b/>
          <w:bCs/>
          <w:color w:val="365F91"/>
          <w:lang w:eastAsia="ja-JP"/>
        </w:rPr>
        <w:t>3</w:t>
      </w:r>
      <w:r w:rsidR="00FD6B88">
        <w:rPr>
          <w:rFonts w:ascii="Calibri" w:hAnsi="Calibri" w:cs="Calibri"/>
          <w:b/>
          <w:bCs/>
          <w:color w:val="365F91"/>
          <w:lang w:eastAsia="ja-JP"/>
        </w:rPr>
        <w:t>6</w:t>
      </w:r>
      <w:r w:rsidRPr="009C0CA9">
        <w:rPr>
          <w:rFonts w:ascii="Calibri" w:hAnsi="Calibri" w:cs="Calibri"/>
          <w:b/>
          <w:bCs/>
          <w:color w:val="365F91"/>
          <w:vertAlign w:val="superscript"/>
          <w:lang w:eastAsia="ja-JP"/>
        </w:rPr>
        <w:t>th</w:t>
      </w:r>
      <w:r w:rsidRPr="009C0CA9">
        <w:rPr>
          <w:rFonts w:ascii="Calibri" w:hAnsi="Calibri" w:cs="Calibri"/>
          <w:b/>
          <w:bCs/>
          <w:color w:val="365F91"/>
          <w:lang w:eastAsia="ja-JP"/>
        </w:rPr>
        <w:t xml:space="preserve"> </w:t>
      </w:r>
      <w:r w:rsidR="007359A3" w:rsidRPr="009C0CA9">
        <w:rPr>
          <w:rFonts w:ascii="Calibri" w:hAnsi="Calibri" w:cs="Calibri"/>
          <w:b/>
          <w:bCs/>
          <w:color w:val="365F91"/>
          <w:lang w:eastAsia="ja-JP"/>
        </w:rPr>
        <w:t>Annual Southwest Florida Water Resources Conference</w:t>
      </w:r>
    </w:p>
    <w:p w14:paraId="54EA23F6" w14:textId="77777777" w:rsidR="0028401F" w:rsidRPr="009C0CA9" w:rsidRDefault="0028401F" w:rsidP="0028401F">
      <w:pPr>
        <w:keepNext/>
        <w:keepLines/>
        <w:tabs>
          <w:tab w:val="left" w:pos="4680"/>
          <w:tab w:val="right" w:pos="9360"/>
        </w:tabs>
        <w:spacing w:before="0" w:after="240" w:line="240" w:lineRule="auto"/>
        <w:contextualSpacing/>
        <w:jc w:val="center"/>
        <w:outlineLvl w:val="0"/>
        <w:rPr>
          <w:rFonts w:ascii="Calibri" w:hAnsi="Calibri" w:cs="Calibri"/>
          <w:b/>
          <w:bCs/>
          <w:color w:val="365F91"/>
          <w:sz w:val="24"/>
          <w:szCs w:val="24"/>
          <w:lang w:eastAsia="ja-JP"/>
        </w:rPr>
      </w:pPr>
      <w:r w:rsidRPr="009C0CA9">
        <w:rPr>
          <w:rFonts w:ascii="Calibri" w:hAnsi="Calibri" w:cs="Calibri"/>
          <w:b/>
          <w:bCs/>
          <w:color w:val="365F91"/>
          <w:sz w:val="24"/>
          <w:szCs w:val="24"/>
          <w:lang w:eastAsia="ja-JP"/>
        </w:rPr>
        <w:t>Florida Gulf Coast University, Cohen Ballroom, Fort Myers, FL</w:t>
      </w:r>
    </w:p>
    <w:p w14:paraId="35726D02" w14:textId="77777777" w:rsidR="0028401F" w:rsidRPr="009C0CA9" w:rsidRDefault="0028401F" w:rsidP="00FE6073">
      <w:pPr>
        <w:keepNext/>
        <w:keepLines/>
        <w:tabs>
          <w:tab w:val="left" w:pos="4770"/>
          <w:tab w:val="right" w:pos="9360"/>
        </w:tabs>
        <w:spacing w:before="0" w:after="240" w:line="240" w:lineRule="auto"/>
        <w:jc w:val="center"/>
        <w:outlineLvl w:val="0"/>
        <w:rPr>
          <w:rFonts w:ascii="Calibri" w:hAnsi="Calibri" w:cs="Calibri"/>
          <w:b/>
          <w:bCs/>
          <w:color w:val="365F91"/>
          <w:sz w:val="24"/>
          <w:szCs w:val="24"/>
          <w:lang w:eastAsia="ja-JP"/>
        </w:rPr>
      </w:pPr>
      <w:r w:rsidRPr="009C0CA9">
        <w:rPr>
          <w:rFonts w:ascii="Calibri" w:hAnsi="Calibri" w:cs="Calibri"/>
          <w:b/>
          <w:bCs/>
          <w:color w:val="365F91"/>
          <w:sz w:val="24"/>
          <w:szCs w:val="24"/>
          <w:lang w:eastAsia="ja-JP"/>
        </w:rPr>
        <w:t>January 2</w:t>
      </w:r>
      <w:r w:rsidR="00FD6B88">
        <w:rPr>
          <w:rFonts w:ascii="Calibri" w:hAnsi="Calibri" w:cs="Calibri"/>
          <w:b/>
          <w:bCs/>
          <w:color w:val="365F91"/>
          <w:sz w:val="24"/>
          <w:szCs w:val="24"/>
          <w:lang w:eastAsia="ja-JP"/>
        </w:rPr>
        <w:t>2</w:t>
      </w:r>
      <w:r w:rsidRPr="009C0CA9">
        <w:rPr>
          <w:rFonts w:ascii="Calibri" w:hAnsi="Calibri" w:cs="Calibri"/>
          <w:b/>
          <w:bCs/>
          <w:color w:val="365F91"/>
          <w:sz w:val="24"/>
          <w:szCs w:val="24"/>
          <w:lang w:eastAsia="ja-JP"/>
        </w:rPr>
        <w:t>, 202</w:t>
      </w:r>
      <w:r w:rsidR="00E26F59">
        <w:rPr>
          <w:rFonts w:ascii="Calibri" w:hAnsi="Calibri" w:cs="Calibri"/>
          <w:b/>
          <w:bCs/>
          <w:color w:val="365F91"/>
          <w:sz w:val="24"/>
          <w:szCs w:val="24"/>
          <w:lang w:eastAsia="ja-JP"/>
        </w:rPr>
        <w:t>6</w:t>
      </w:r>
      <w:r w:rsidRPr="009C0CA9">
        <w:rPr>
          <w:rFonts w:ascii="Calibri" w:hAnsi="Calibri" w:cs="Calibri"/>
          <w:b/>
          <w:bCs/>
          <w:color w:val="365F91"/>
          <w:sz w:val="24"/>
          <w:szCs w:val="24"/>
          <w:lang w:eastAsia="ja-JP"/>
        </w:rPr>
        <w:t>, 8:00 am – 5:</w:t>
      </w:r>
      <w:r w:rsidR="00EC4897">
        <w:rPr>
          <w:rFonts w:ascii="Calibri" w:hAnsi="Calibri" w:cs="Calibri"/>
          <w:b/>
          <w:bCs/>
          <w:color w:val="365F91"/>
          <w:sz w:val="24"/>
          <w:szCs w:val="24"/>
          <w:lang w:eastAsia="ja-JP"/>
        </w:rPr>
        <w:t>0</w:t>
      </w:r>
      <w:r w:rsidRPr="009C0CA9">
        <w:rPr>
          <w:rFonts w:ascii="Calibri" w:hAnsi="Calibri" w:cs="Calibri"/>
          <w:b/>
          <w:bCs/>
          <w:color w:val="365F91"/>
          <w:sz w:val="24"/>
          <w:szCs w:val="24"/>
          <w:lang w:eastAsia="ja-JP"/>
        </w:rPr>
        <w:t>0 pm</w:t>
      </w:r>
    </w:p>
    <w:p w14:paraId="01CCBB00" w14:textId="77777777" w:rsidR="00FE291C" w:rsidRPr="00FE291C" w:rsidRDefault="00FE291C" w:rsidP="001F0013">
      <w:pPr>
        <w:spacing w:before="0" w:after="120" w:line="240" w:lineRule="auto"/>
        <w:jc w:val="center"/>
        <w:rPr>
          <w:rFonts w:ascii="Calibri" w:hAnsi="Calibri"/>
          <w:b/>
          <w:iCs/>
          <w:caps/>
          <w:color w:val="EE0000"/>
          <w:sz w:val="24"/>
          <w:szCs w:val="24"/>
        </w:rPr>
      </w:pPr>
      <w:r w:rsidRPr="00FE291C">
        <w:rPr>
          <w:rFonts w:ascii="Calibri" w:hAnsi="Calibri"/>
          <w:b/>
          <w:iCs/>
          <w:caps/>
          <w:color w:val="EE0000"/>
          <w:sz w:val="24"/>
          <w:szCs w:val="24"/>
        </w:rPr>
        <w:t xml:space="preserve">DRAFT </w:t>
      </w:r>
      <w:r>
        <w:rPr>
          <w:rFonts w:ascii="Calibri" w:hAnsi="Calibri"/>
          <w:b/>
          <w:iCs/>
          <w:caps/>
          <w:color w:val="EE0000"/>
          <w:sz w:val="24"/>
          <w:szCs w:val="24"/>
        </w:rPr>
        <w:t>program</w:t>
      </w:r>
      <w:r w:rsidRPr="00FE291C">
        <w:rPr>
          <w:rFonts w:ascii="Calibri" w:hAnsi="Calibri"/>
          <w:b/>
          <w:iCs/>
          <w:caps/>
          <w:color w:val="EE0000"/>
          <w:sz w:val="24"/>
          <w:szCs w:val="24"/>
        </w:rPr>
        <w:t xml:space="preserve"> – SPEAKERS &amp; TIMES MAY CHANGE</w:t>
      </w:r>
    </w:p>
    <w:p w14:paraId="262E973D" w14:textId="77777777" w:rsidR="0028401F" w:rsidRPr="009C0CA9" w:rsidRDefault="00FE291C" w:rsidP="001F0013">
      <w:pPr>
        <w:spacing w:before="0" w:after="120" w:line="240" w:lineRule="auto"/>
        <w:jc w:val="center"/>
        <w:rPr>
          <w:rFonts w:ascii="Calibri" w:hAnsi="Calibri" w:cs="Calibri"/>
          <w:b/>
          <w:i/>
          <w:caps/>
          <w:sz w:val="20"/>
          <w:szCs w:val="20"/>
        </w:rPr>
      </w:pPr>
      <w:r w:rsidRPr="00FE291C">
        <w:rPr>
          <w:rFonts w:ascii="Calibri" w:hAnsi="Calibri"/>
          <w:b/>
          <w:iCs/>
          <w:caps/>
          <w:sz w:val="24"/>
          <w:szCs w:val="24"/>
        </w:rPr>
        <w:t>Government &amp; Industry Initiatives for Water Quality Improvemen</w:t>
      </w:r>
      <w:r>
        <w:rPr>
          <w:rFonts w:ascii="Calibri" w:hAnsi="Calibri"/>
          <w:b/>
          <w:iCs/>
          <w:caps/>
          <w:sz w:val="24"/>
          <w:szCs w:val="24"/>
        </w:rPr>
        <w:t>t</w:t>
      </w:r>
    </w:p>
    <w:p w14:paraId="646CC764" w14:textId="77777777" w:rsidR="0028401F" w:rsidRPr="0028401F" w:rsidRDefault="0028401F" w:rsidP="001F0013">
      <w:pPr>
        <w:tabs>
          <w:tab w:val="left" w:pos="1260"/>
        </w:tabs>
        <w:autoSpaceDE w:val="0"/>
        <w:autoSpaceDN w:val="0"/>
        <w:adjustRightInd w:val="0"/>
        <w:spacing w:before="0" w:after="120" w:line="230" w:lineRule="exact"/>
        <w:ind w:left="187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>7:30 am</w:t>
      </w: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Pr="0028401F">
        <w:rPr>
          <w:rFonts w:ascii="Calibri" w:hAnsi="Calibri" w:cs="Calibri"/>
          <w:b/>
          <w:bCs/>
          <w:caps/>
          <w:color w:val="000000"/>
          <w:sz w:val="20"/>
          <w:szCs w:val="20"/>
        </w:rPr>
        <w:t>Registration</w:t>
      </w: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</w:p>
    <w:p w14:paraId="3C2A3C11" w14:textId="77777777" w:rsidR="0028401F" w:rsidRPr="0028401F" w:rsidRDefault="0028401F" w:rsidP="001F0013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 xml:space="preserve">8:00 am </w:t>
      </w: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Pr="0028401F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>WELCOMING REMARKS</w:t>
      </w:r>
    </w:p>
    <w:p w14:paraId="3B4F31DE" w14:textId="77777777" w:rsidR="0028401F" w:rsidRPr="00312443" w:rsidRDefault="0028401F" w:rsidP="001F0013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710" w:hanging="1053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Pr="00312443">
        <w:rPr>
          <w:rFonts w:ascii="Calibri" w:hAnsi="Calibri" w:cs="Calibri"/>
          <w:b/>
          <w:bCs/>
          <w:caps/>
          <w:color w:val="000000"/>
          <w:sz w:val="20"/>
          <w:szCs w:val="20"/>
        </w:rPr>
        <w:t>Dr. Aysegul Timur</w:t>
      </w:r>
      <w:r w:rsidRPr="00312443">
        <w:rPr>
          <w:rFonts w:ascii="Calibri" w:hAnsi="Calibri" w:cs="Calibri"/>
          <w:b/>
          <w:bCs/>
          <w:color w:val="000000"/>
          <w:sz w:val="20"/>
          <w:szCs w:val="20"/>
        </w:rPr>
        <w:t xml:space="preserve">, President, Florida Gulf Coast University (FGCU) </w:t>
      </w:r>
    </w:p>
    <w:p w14:paraId="6838D562" w14:textId="77777777" w:rsidR="0028401F" w:rsidRPr="00312443" w:rsidRDefault="007069E2" w:rsidP="001F0013">
      <w:pPr>
        <w:tabs>
          <w:tab w:val="left" w:pos="1350"/>
        </w:tabs>
        <w:autoSpaceDE w:val="0"/>
        <w:autoSpaceDN w:val="0"/>
        <w:adjustRightInd w:val="0"/>
        <w:spacing w:before="0" w:after="120" w:line="230" w:lineRule="exact"/>
        <w:ind w:left="1267"/>
        <w:rPr>
          <w:rFonts w:ascii="Calibri" w:hAnsi="Calibri" w:cs="Calibri"/>
          <w:b/>
          <w:bCs/>
          <w:color w:val="000000"/>
          <w:sz w:val="10"/>
          <w:szCs w:val="10"/>
        </w:rPr>
      </w:pPr>
      <w:bookmarkStart w:id="0" w:name="_Hlk214638421"/>
      <w:r w:rsidRPr="00312443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DR. </w:t>
      </w:r>
      <w:r w:rsidR="00FD6B88" w:rsidRPr="00312443">
        <w:rPr>
          <w:rFonts w:ascii="Calibri" w:hAnsi="Calibri" w:cs="Calibri"/>
          <w:b/>
          <w:bCs/>
          <w:caps/>
          <w:color w:val="000000"/>
          <w:sz w:val="20"/>
          <w:szCs w:val="20"/>
        </w:rPr>
        <w:t>Greg Tolley</w:t>
      </w:r>
      <w:r w:rsidRPr="00312443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, </w:t>
      </w:r>
      <w:r w:rsidR="00FD6B88" w:rsidRPr="00312443">
        <w:rPr>
          <w:rFonts w:ascii="Calibri" w:hAnsi="Calibri" w:cs="Calibri"/>
          <w:b/>
          <w:bCs/>
          <w:color w:val="000000"/>
          <w:sz w:val="20"/>
          <w:szCs w:val="20"/>
        </w:rPr>
        <w:t>Dean</w:t>
      </w:r>
      <w:r w:rsidRPr="00312443">
        <w:rPr>
          <w:rFonts w:ascii="Calibri" w:hAnsi="Calibri" w:cs="Calibri"/>
          <w:b/>
          <w:bCs/>
          <w:color w:val="000000"/>
          <w:sz w:val="20"/>
          <w:szCs w:val="20"/>
        </w:rPr>
        <w:t>, The Water School, FGCU</w:t>
      </w:r>
      <w:bookmarkEnd w:id="0"/>
      <w:r w:rsidR="00FD6B88" w:rsidRPr="00312443">
        <w:rPr>
          <w:rFonts w:ascii="Calibri" w:hAnsi="Calibri" w:cs="Calibri"/>
          <w:b/>
          <w:bCs/>
          <w:color w:val="000000"/>
          <w:sz w:val="20"/>
          <w:szCs w:val="20"/>
        </w:rPr>
        <w:t xml:space="preserve"> (invited</w:t>
      </w:r>
      <w:r w:rsidR="005406A9" w:rsidRPr="00312443">
        <w:rPr>
          <w:rFonts w:ascii="Calibri" w:hAnsi="Calibri" w:cs="Calibri"/>
          <w:b/>
          <w:bCs/>
          <w:color w:val="000000"/>
          <w:sz w:val="20"/>
          <w:szCs w:val="20"/>
        </w:rPr>
        <w:t>)</w:t>
      </w:r>
      <w:r w:rsidR="0028401F" w:rsidRPr="00312443">
        <w:rPr>
          <w:rFonts w:ascii="Calibri" w:hAnsi="Calibri" w:cs="Calibri"/>
          <w:b/>
          <w:bCs/>
          <w:color w:val="000000"/>
          <w:sz w:val="20"/>
          <w:szCs w:val="20"/>
        </w:rPr>
        <w:tab/>
      </w:r>
    </w:p>
    <w:p w14:paraId="675EF23B" w14:textId="77777777" w:rsidR="0028401F" w:rsidRPr="0028401F" w:rsidRDefault="0028401F" w:rsidP="001F0013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>8:</w:t>
      </w:r>
      <w:r w:rsidR="001C6BFD">
        <w:rPr>
          <w:rFonts w:ascii="Calibri" w:hAnsi="Calibri" w:cs="Calibri"/>
          <w:b/>
          <w:bCs/>
          <w:color w:val="000000"/>
          <w:sz w:val="20"/>
          <w:szCs w:val="20"/>
        </w:rPr>
        <w:t>15</w:t>
      </w: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 xml:space="preserve"> am </w:t>
      </w: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Pr="0028401F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 xml:space="preserve">SESSION 1: </w:t>
      </w:r>
      <w:r w:rsidR="005406A9" w:rsidRPr="005406A9">
        <w:rPr>
          <w:rFonts w:ascii="Calibri" w:hAnsi="Calibri" w:cs="Calibri"/>
          <w:b/>
          <w:bCs/>
          <w:caps/>
          <w:color w:val="000000"/>
          <w:sz w:val="20"/>
          <w:szCs w:val="20"/>
          <w:u w:val="single"/>
        </w:rPr>
        <w:t>Regulatory Initiatives &amp; Water Quality Compliance</w:t>
      </w:r>
    </w:p>
    <w:p w14:paraId="407FB546" w14:textId="77777777" w:rsidR="0028401F" w:rsidRPr="0028401F" w:rsidRDefault="0028401F" w:rsidP="001F0013">
      <w:pPr>
        <w:tabs>
          <w:tab w:val="left" w:pos="720"/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color w:val="000000"/>
          <w:sz w:val="20"/>
          <w:szCs w:val="20"/>
        </w:rPr>
      </w:pP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972987" w:rsidRPr="00C81748">
        <w:rPr>
          <w:rFonts w:ascii="Calibri" w:hAnsi="Calibri" w:cs="Calibri"/>
          <w:caps/>
          <w:color w:val="000000"/>
          <w:sz w:val="20"/>
          <w:szCs w:val="20"/>
        </w:rPr>
        <w:t>Ron Edenfield</w:t>
      </w:r>
      <w:r w:rsidR="006C11FA" w:rsidRPr="00C81748">
        <w:rPr>
          <w:rFonts w:ascii="Calibri" w:hAnsi="Calibri" w:cs="Calibri"/>
          <w:caps/>
          <w:color w:val="000000"/>
          <w:sz w:val="20"/>
          <w:szCs w:val="20"/>
        </w:rPr>
        <w:t>, P.E</w:t>
      </w:r>
      <w:r w:rsidR="006C11FA" w:rsidRPr="006C11FA">
        <w:rPr>
          <w:rFonts w:ascii="Calibri" w:hAnsi="Calibri" w:cs="Calibri"/>
          <w:color w:val="000000"/>
          <w:sz w:val="20"/>
          <w:szCs w:val="20"/>
        </w:rPr>
        <w:t xml:space="preserve">., </w:t>
      </w:r>
      <w:r w:rsidR="00972987">
        <w:rPr>
          <w:rFonts w:ascii="Calibri" w:hAnsi="Calibri" w:cs="Calibri"/>
          <w:color w:val="000000"/>
          <w:sz w:val="20"/>
          <w:szCs w:val="20"/>
        </w:rPr>
        <w:t>President RMEC, LLC</w:t>
      </w:r>
      <w:r w:rsidR="00DB138B">
        <w:rPr>
          <w:rFonts w:ascii="Calibri" w:hAnsi="Calibri" w:cs="Calibri"/>
          <w:color w:val="000000"/>
          <w:sz w:val="20"/>
          <w:szCs w:val="20"/>
        </w:rPr>
        <w:t>: Moderator</w:t>
      </w:r>
    </w:p>
    <w:p w14:paraId="7E5A1139" w14:textId="77777777" w:rsidR="00972987" w:rsidRPr="00972987" w:rsidRDefault="0028401F" w:rsidP="00972987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972987" w:rsidRPr="00972987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Dr. Rachel Rotz, </w:t>
      </w:r>
      <w:r w:rsidR="00F83F34" w:rsidRPr="00F83F34">
        <w:rPr>
          <w:rFonts w:ascii="Calibri" w:hAnsi="Calibri" w:cs="Calibri"/>
          <w:b/>
          <w:bCs/>
          <w:color w:val="000000"/>
          <w:sz w:val="20"/>
          <w:szCs w:val="20"/>
        </w:rPr>
        <w:t>Associate Professor Department of Department of Marine &amp; Earth Sciences</w:t>
      </w:r>
      <w:r w:rsidR="00C81748" w:rsidRPr="00C81748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r w:rsidR="00972987" w:rsidRPr="00C81748">
        <w:rPr>
          <w:rFonts w:ascii="Calibri" w:hAnsi="Calibri" w:cs="Calibri"/>
          <w:b/>
          <w:bCs/>
          <w:color w:val="000000"/>
          <w:sz w:val="20"/>
          <w:szCs w:val="20"/>
        </w:rPr>
        <w:t>FGCU</w:t>
      </w:r>
    </w:p>
    <w:p w14:paraId="6053ACE5" w14:textId="77777777" w:rsidR="00C81748" w:rsidRPr="00C81748" w:rsidRDefault="00972987" w:rsidP="00C81748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olor w:val="EE0000"/>
          <w:sz w:val="20"/>
          <w:szCs w:val="20"/>
        </w:rPr>
      </w:pPr>
      <w:r>
        <w:rPr>
          <w:rFonts w:ascii="Calibri" w:hAnsi="Calibri" w:cs="Calibri"/>
          <w:b/>
          <w:bCs/>
          <w:caps/>
          <w:color w:val="000000"/>
          <w:sz w:val="20"/>
          <w:szCs w:val="20"/>
        </w:rPr>
        <w:tab/>
      </w:r>
      <w:r w:rsidRPr="00972987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John Coates, </w:t>
      </w:r>
      <w:r w:rsidRPr="00C81748">
        <w:rPr>
          <w:rFonts w:ascii="Calibri" w:hAnsi="Calibri" w:cs="Calibri"/>
          <w:b/>
          <w:bCs/>
          <w:color w:val="000000"/>
          <w:sz w:val="20"/>
          <w:szCs w:val="20"/>
        </w:rPr>
        <w:t xml:space="preserve">director of water resource management, </w:t>
      </w:r>
      <w:r w:rsidRPr="00B64C4C">
        <w:rPr>
          <w:rFonts w:ascii="Calibri" w:hAnsi="Calibri" w:cs="Calibri"/>
          <w:b/>
          <w:bCs/>
          <w:sz w:val="20"/>
          <w:szCs w:val="20"/>
        </w:rPr>
        <w:t>FDEP</w:t>
      </w:r>
      <w:r w:rsidRPr="00B64C4C">
        <w:rPr>
          <w:rFonts w:ascii="Calibri" w:hAnsi="Calibri" w:cs="Calibri"/>
          <w:b/>
          <w:bCs/>
          <w:caps/>
          <w:sz w:val="20"/>
          <w:szCs w:val="20"/>
        </w:rPr>
        <w:t xml:space="preserve"> </w:t>
      </w:r>
      <w:r w:rsidRPr="00B64C4C">
        <w:rPr>
          <w:rFonts w:ascii="Calibri" w:hAnsi="Calibri" w:cs="Calibri"/>
          <w:b/>
          <w:bCs/>
          <w:sz w:val="20"/>
          <w:szCs w:val="20"/>
        </w:rPr>
        <w:t>(</w:t>
      </w:r>
      <w:r w:rsidR="00B64C4C" w:rsidRPr="00B64C4C">
        <w:rPr>
          <w:rFonts w:ascii="Calibri" w:hAnsi="Calibri" w:cs="Calibri"/>
          <w:b/>
          <w:bCs/>
          <w:sz w:val="20"/>
          <w:szCs w:val="20"/>
        </w:rPr>
        <w:t>invited</w:t>
      </w:r>
      <w:r w:rsidRPr="00B64C4C">
        <w:rPr>
          <w:rFonts w:ascii="Calibri" w:hAnsi="Calibri" w:cs="Calibri"/>
          <w:b/>
          <w:bCs/>
          <w:sz w:val="20"/>
          <w:szCs w:val="20"/>
        </w:rPr>
        <w:t>)</w:t>
      </w:r>
    </w:p>
    <w:p w14:paraId="051CAA55" w14:textId="77777777" w:rsidR="00B64C4C" w:rsidRDefault="00972987" w:rsidP="00C81748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ap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aps/>
          <w:color w:val="000000"/>
          <w:sz w:val="20"/>
          <w:szCs w:val="20"/>
        </w:rPr>
        <w:tab/>
      </w:r>
      <w:r w:rsidRPr="00972987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Pamela Flores, </w:t>
      </w:r>
      <w:r w:rsidRPr="00C81748">
        <w:rPr>
          <w:rFonts w:ascii="Calibri" w:hAnsi="Calibri" w:cs="Calibri"/>
          <w:b/>
          <w:bCs/>
          <w:color w:val="000000"/>
          <w:sz w:val="20"/>
          <w:szCs w:val="20"/>
        </w:rPr>
        <w:t>chief of natural sciences, FDEP</w:t>
      </w:r>
      <w:r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 </w:t>
      </w:r>
      <w:r w:rsidR="00B64C4C" w:rsidRPr="00B64C4C">
        <w:rPr>
          <w:rFonts w:ascii="Calibri" w:hAnsi="Calibri" w:cs="Calibri"/>
          <w:b/>
          <w:bCs/>
          <w:sz w:val="20"/>
          <w:szCs w:val="20"/>
        </w:rPr>
        <w:t>(invited)</w:t>
      </w:r>
      <w:r w:rsidR="00C81748">
        <w:rPr>
          <w:rFonts w:ascii="Calibri" w:hAnsi="Calibri" w:cs="Calibri"/>
          <w:b/>
          <w:bCs/>
          <w:caps/>
          <w:color w:val="000000"/>
          <w:sz w:val="20"/>
          <w:szCs w:val="20"/>
        </w:rPr>
        <w:tab/>
      </w:r>
    </w:p>
    <w:p w14:paraId="37BF29E3" w14:textId="77777777" w:rsidR="00C81748" w:rsidRPr="00972987" w:rsidRDefault="00972987" w:rsidP="00B64C4C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260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972987">
        <w:rPr>
          <w:rFonts w:ascii="Calibri" w:hAnsi="Calibri" w:cs="Calibri"/>
          <w:b/>
          <w:bCs/>
          <w:caps/>
          <w:color w:val="000000"/>
          <w:sz w:val="20"/>
          <w:szCs w:val="20"/>
        </w:rPr>
        <w:t>Alexis Lambert</w:t>
      </w:r>
      <w:r w:rsidR="00C81748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, </w:t>
      </w:r>
      <w:r w:rsidR="00C81748" w:rsidRPr="00F83F34">
        <w:rPr>
          <w:rFonts w:ascii="Calibri" w:hAnsi="Calibri" w:cs="Calibri"/>
          <w:b/>
          <w:bCs/>
          <w:color w:val="000000"/>
          <w:sz w:val="20"/>
          <w:szCs w:val="20"/>
        </w:rPr>
        <w:t>Secretary of the Florida Department of Environmental Protection</w:t>
      </w:r>
      <w:r w:rsidR="00C81748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 </w:t>
      </w:r>
      <w:r w:rsidR="00B64C4C" w:rsidRPr="00B64C4C">
        <w:rPr>
          <w:rFonts w:ascii="Calibri" w:hAnsi="Calibri" w:cs="Calibri"/>
          <w:b/>
          <w:bCs/>
          <w:sz w:val="20"/>
          <w:szCs w:val="20"/>
        </w:rPr>
        <w:t>(invited)</w:t>
      </w:r>
    </w:p>
    <w:p w14:paraId="3BB6CD58" w14:textId="77777777" w:rsidR="00972987" w:rsidRDefault="00972987" w:rsidP="00972987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ap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aps/>
          <w:color w:val="000000"/>
          <w:sz w:val="20"/>
          <w:szCs w:val="20"/>
        </w:rPr>
        <w:tab/>
      </w:r>
      <w:r w:rsidRPr="00972987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Elizabeth Sweigert, </w:t>
      </w:r>
      <w:r w:rsidRPr="00F83F34">
        <w:rPr>
          <w:rFonts w:ascii="Calibri" w:hAnsi="Calibri" w:cs="Calibri"/>
          <w:b/>
          <w:bCs/>
          <w:color w:val="000000"/>
          <w:sz w:val="20"/>
          <w:szCs w:val="20"/>
        </w:rPr>
        <w:t>South District Director, FDEP</w:t>
      </w:r>
      <w:r w:rsidRPr="00972987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 – </w:t>
      </w:r>
      <w:r w:rsidRPr="00972987">
        <w:rPr>
          <w:rFonts w:ascii="Calibri" w:hAnsi="Calibri" w:cs="Calibri"/>
          <w:b/>
          <w:bCs/>
          <w:color w:val="000000"/>
          <w:sz w:val="20"/>
          <w:szCs w:val="20"/>
        </w:rPr>
        <w:t>(invited)</w:t>
      </w:r>
    </w:p>
    <w:p w14:paraId="6EF087AD" w14:textId="77777777" w:rsidR="00972987" w:rsidRDefault="00972987" w:rsidP="00972987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aps/>
          <w:color w:val="000000"/>
          <w:sz w:val="20"/>
          <w:szCs w:val="20"/>
        </w:rPr>
      </w:pPr>
    </w:p>
    <w:p w14:paraId="1C91E878" w14:textId="77777777" w:rsidR="0028401F" w:rsidRPr="0028401F" w:rsidRDefault="00AA19B6" w:rsidP="00972987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olor w:val="000000"/>
          <w:sz w:val="8"/>
          <w:szCs w:val="8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9:45</w:t>
      </w:r>
      <w:r w:rsidR="0028401F" w:rsidRPr="0028401F">
        <w:rPr>
          <w:rFonts w:ascii="Calibri" w:hAnsi="Calibri" w:cs="Calibri"/>
          <w:b/>
          <w:bCs/>
          <w:color w:val="000000"/>
          <w:sz w:val="20"/>
          <w:szCs w:val="20"/>
        </w:rPr>
        <w:t xml:space="preserve"> am</w:t>
      </w:r>
      <w:r w:rsidR="0028401F"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0B3C84">
        <w:rPr>
          <w:rFonts w:ascii="Calibri" w:hAnsi="Calibri" w:cs="Calibri"/>
          <w:b/>
          <w:bCs/>
          <w:color w:val="000000"/>
          <w:sz w:val="20"/>
          <w:szCs w:val="20"/>
        </w:rPr>
        <w:t>N</w:t>
      </w:r>
      <w:r w:rsidR="00DC7B62">
        <w:rPr>
          <w:rFonts w:ascii="Calibri" w:hAnsi="Calibri" w:cs="Calibri"/>
          <w:b/>
          <w:bCs/>
          <w:color w:val="000000"/>
          <w:sz w:val="20"/>
          <w:szCs w:val="20"/>
        </w:rPr>
        <w:t xml:space="preserve">ETWORKING &amp; POSTER SESSION </w:t>
      </w:r>
      <w:r w:rsidR="0028401F" w:rsidRPr="0028401F">
        <w:rPr>
          <w:rFonts w:ascii="Calibri" w:hAnsi="Calibri" w:cs="Calibri"/>
          <w:b/>
          <w:bCs/>
          <w:color w:val="000000"/>
          <w:sz w:val="20"/>
          <w:szCs w:val="20"/>
        </w:rPr>
        <w:t>BREAK</w:t>
      </w:r>
    </w:p>
    <w:p w14:paraId="248FF75F" w14:textId="77777777" w:rsidR="00972987" w:rsidRDefault="00972987" w:rsidP="001F0013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4211BEB2" w14:textId="77777777" w:rsidR="0028401F" w:rsidRPr="0028401F" w:rsidRDefault="0028401F" w:rsidP="001F0013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color w:val="000000"/>
          <w:sz w:val="20"/>
          <w:szCs w:val="20"/>
        </w:rPr>
      </w:pP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>10:</w:t>
      </w:r>
      <w:r w:rsidR="003C5DE0">
        <w:rPr>
          <w:rFonts w:ascii="Calibri" w:hAnsi="Calibri" w:cs="Calibri"/>
          <w:b/>
          <w:bCs/>
          <w:color w:val="000000"/>
          <w:sz w:val="20"/>
          <w:szCs w:val="20"/>
        </w:rPr>
        <w:t>15</w:t>
      </w: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 xml:space="preserve"> am</w:t>
      </w: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Pr="0028401F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>SESSION 2</w:t>
      </w:r>
      <w:r w:rsidR="00C81748" w:rsidRPr="00C81748">
        <w:t xml:space="preserve"> </w:t>
      </w:r>
      <w:r w:rsidR="00C81748" w:rsidRPr="00C81748">
        <w:rPr>
          <w:rFonts w:ascii="Calibri" w:hAnsi="Calibri" w:cs="Calibri"/>
          <w:b/>
          <w:bCs/>
          <w:caps/>
          <w:color w:val="000000"/>
          <w:sz w:val="20"/>
          <w:szCs w:val="20"/>
          <w:u w:val="single"/>
        </w:rPr>
        <w:t>Water Quality Initiatives in Land Development &amp; the Built Environment</w:t>
      </w:r>
    </w:p>
    <w:p w14:paraId="3DCD7B92" w14:textId="77777777" w:rsidR="00C81748" w:rsidRPr="0028401F" w:rsidRDefault="00C81748" w:rsidP="00C81748">
      <w:pPr>
        <w:tabs>
          <w:tab w:val="left" w:pos="810"/>
          <w:tab w:val="left" w:pos="1440"/>
        </w:tabs>
        <w:autoSpaceDE w:val="0"/>
        <w:autoSpaceDN w:val="0"/>
        <w:adjustRightInd w:val="0"/>
        <w:spacing w:before="0" w:line="230" w:lineRule="exact"/>
        <w:ind w:left="720"/>
        <w:rPr>
          <w:rFonts w:ascii="Calibri" w:hAnsi="Calibri" w:cs="Calibri"/>
          <w:color w:val="000000"/>
          <w:sz w:val="20"/>
          <w:szCs w:val="20"/>
        </w:rPr>
      </w:pPr>
      <w:r w:rsidRPr="0028401F">
        <w:rPr>
          <w:rFonts w:ascii="Calibri" w:hAnsi="Calibri" w:cs="Calibri"/>
          <w:caps/>
          <w:color w:val="000000"/>
          <w:sz w:val="20"/>
          <w:szCs w:val="20"/>
        </w:rPr>
        <w:t>Bev Larson</w:t>
      </w:r>
      <w:r w:rsidRPr="0028401F">
        <w:rPr>
          <w:rFonts w:ascii="Calibri" w:hAnsi="Calibri" w:cs="Calibri"/>
          <w:color w:val="000000"/>
          <w:sz w:val="20"/>
          <w:szCs w:val="20"/>
        </w:rPr>
        <w:t xml:space="preserve">, </w:t>
      </w:r>
      <w:r>
        <w:rPr>
          <w:rFonts w:ascii="Calibri" w:hAnsi="Calibri" w:cs="Calibri"/>
          <w:color w:val="000000"/>
          <w:sz w:val="20"/>
          <w:szCs w:val="20"/>
        </w:rPr>
        <w:t xml:space="preserve">ERA </w:t>
      </w:r>
      <w:r w:rsidRPr="0028401F">
        <w:rPr>
          <w:rFonts w:ascii="Calibri" w:hAnsi="Calibri" w:cs="Calibri"/>
          <w:color w:val="000000"/>
          <w:sz w:val="20"/>
          <w:szCs w:val="20"/>
        </w:rPr>
        <w:t>Lahaina Realty: Moderator</w:t>
      </w:r>
    </w:p>
    <w:p w14:paraId="0F0A5FC4" w14:textId="77777777" w:rsidR="00C81748" w:rsidRDefault="0028401F" w:rsidP="00C81748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810"/>
        <w:rPr>
          <w:rFonts w:ascii="Calibri" w:hAnsi="Calibri" w:cs="Calibri"/>
          <w:color w:val="000000"/>
          <w:sz w:val="20"/>
          <w:szCs w:val="20"/>
        </w:rPr>
      </w:pPr>
      <w:r w:rsidRPr="0028401F">
        <w:rPr>
          <w:rFonts w:ascii="Calibri" w:hAnsi="Calibri" w:cs="Calibri"/>
          <w:color w:val="000000"/>
          <w:sz w:val="20"/>
          <w:szCs w:val="20"/>
        </w:rPr>
        <w:tab/>
      </w:r>
      <w:r w:rsidR="00C81748" w:rsidRPr="00C81748">
        <w:rPr>
          <w:rFonts w:ascii="Calibri" w:hAnsi="Calibri" w:cs="Calibri"/>
          <w:b/>
          <w:bCs/>
          <w:caps/>
          <w:color w:val="000000"/>
          <w:sz w:val="20"/>
          <w:szCs w:val="20"/>
        </w:rPr>
        <w:t>Don Schrotenboer</w:t>
      </w:r>
      <w:r w:rsidR="00C81748">
        <w:rPr>
          <w:rFonts w:ascii="Calibri" w:hAnsi="Calibri" w:cs="Calibri"/>
          <w:b/>
          <w:bCs/>
          <w:caps/>
          <w:color w:val="000000"/>
          <w:sz w:val="20"/>
          <w:szCs w:val="20"/>
        </w:rPr>
        <w:t>,</w:t>
      </w:r>
      <w:r w:rsidR="00C81748" w:rsidRPr="00C81748">
        <w:t xml:space="preserve"> </w:t>
      </w:r>
      <w:r w:rsidR="00C81748" w:rsidRPr="00F83F34">
        <w:rPr>
          <w:rFonts w:ascii="Calibri" w:hAnsi="Calibri" w:cs="Calibri"/>
          <w:b/>
          <w:bCs/>
          <w:color w:val="000000"/>
          <w:sz w:val="20"/>
          <w:szCs w:val="20"/>
        </w:rPr>
        <w:t>Managing Partner, REALVIZORY, LLC</w:t>
      </w:r>
    </w:p>
    <w:p w14:paraId="1C089FDF" w14:textId="77777777" w:rsidR="00C81748" w:rsidRPr="00C81748" w:rsidRDefault="00C81748" w:rsidP="00C81748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260"/>
        <w:rPr>
          <w:rFonts w:ascii="Calibri" w:hAnsi="Calibri" w:cs="Calibri"/>
          <w:color w:val="000000"/>
          <w:sz w:val="20"/>
          <w:szCs w:val="20"/>
        </w:rPr>
      </w:pPr>
      <w:r w:rsidRPr="00C81748">
        <w:rPr>
          <w:rFonts w:ascii="Calibri" w:hAnsi="Calibri" w:cs="Calibri"/>
          <w:b/>
          <w:bCs/>
          <w:caps/>
          <w:color w:val="000000"/>
          <w:sz w:val="20"/>
          <w:szCs w:val="20"/>
        </w:rPr>
        <w:t>Diana Giraldo</w:t>
      </w:r>
      <w:r w:rsidR="00F83F34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, </w:t>
      </w:r>
      <w:r w:rsidR="00F83F34" w:rsidRPr="00F83F34">
        <w:rPr>
          <w:rFonts w:ascii="Calibri" w:hAnsi="Calibri" w:cs="Calibri"/>
          <w:b/>
          <w:bCs/>
          <w:color w:val="000000"/>
          <w:sz w:val="20"/>
          <w:szCs w:val="20"/>
        </w:rPr>
        <w:t>CEO</w:t>
      </w:r>
      <w:r w:rsidR="003C5DE0">
        <w:rPr>
          <w:rFonts w:ascii="Calibri" w:hAnsi="Calibri" w:cs="Calibri"/>
          <w:b/>
          <w:bCs/>
          <w:color w:val="000000"/>
          <w:sz w:val="20"/>
          <w:szCs w:val="20"/>
        </w:rPr>
        <w:t>,</w:t>
      </w:r>
      <w:r w:rsidR="00F83F34" w:rsidRPr="00F83F34">
        <w:rPr>
          <w:rFonts w:ascii="Calibri" w:hAnsi="Calibri" w:cs="Calibri"/>
          <w:b/>
          <w:bCs/>
          <w:color w:val="000000"/>
          <w:sz w:val="20"/>
          <w:szCs w:val="20"/>
        </w:rPr>
        <w:t xml:space="preserve"> Community development reimagined, City of Fort Myers Council</w:t>
      </w:r>
    </w:p>
    <w:p w14:paraId="11E9F44C" w14:textId="77777777" w:rsidR="00C81748" w:rsidRPr="00C81748" w:rsidRDefault="00C81748" w:rsidP="00C81748">
      <w:pPr>
        <w:tabs>
          <w:tab w:val="left" w:pos="1260"/>
          <w:tab w:val="left" w:pos="1440"/>
        </w:tabs>
        <w:autoSpaceDE w:val="0"/>
        <w:autoSpaceDN w:val="0"/>
        <w:adjustRightInd w:val="0"/>
        <w:spacing w:before="0" w:line="230" w:lineRule="exact"/>
        <w:ind w:left="1260"/>
        <w:rPr>
          <w:rFonts w:ascii="Calibri" w:hAnsi="Calibri" w:cs="Calibri"/>
          <w:b/>
          <w:bCs/>
          <w:caps/>
          <w:color w:val="000000"/>
          <w:sz w:val="20"/>
          <w:szCs w:val="20"/>
        </w:rPr>
      </w:pPr>
      <w:r w:rsidRPr="00C81748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Dominic or </w:t>
      </w:r>
      <w:r w:rsidR="00F83F34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Nicholas </w:t>
      </w:r>
      <w:r w:rsidRPr="00C81748">
        <w:rPr>
          <w:rFonts w:ascii="Calibri" w:hAnsi="Calibri" w:cs="Calibri"/>
          <w:b/>
          <w:bCs/>
          <w:caps/>
          <w:color w:val="000000"/>
          <w:sz w:val="20"/>
          <w:szCs w:val="20"/>
        </w:rPr>
        <w:t>Cam</w:t>
      </w:r>
      <w:r w:rsidR="00F83F34">
        <w:rPr>
          <w:rFonts w:ascii="Calibri" w:hAnsi="Calibri" w:cs="Calibri"/>
          <w:b/>
          <w:bCs/>
          <w:caps/>
          <w:color w:val="000000"/>
          <w:sz w:val="20"/>
          <w:szCs w:val="20"/>
        </w:rPr>
        <w:t>e</w:t>
      </w:r>
      <w:r w:rsidRPr="00C81748">
        <w:rPr>
          <w:rFonts w:ascii="Calibri" w:hAnsi="Calibri" w:cs="Calibri"/>
          <w:b/>
          <w:bCs/>
          <w:caps/>
          <w:color w:val="000000"/>
          <w:sz w:val="20"/>
          <w:szCs w:val="20"/>
        </w:rPr>
        <w:t>rat</w:t>
      </w:r>
      <w:r w:rsidR="00F83F34">
        <w:rPr>
          <w:rFonts w:ascii="Calibri" w:hAnsi="Calibri" w:cs="Calibri"/>
          <w:b/>
          <w:bCs/>
          <w:caps/>
          <w:color w:val="000000"/>
          <w:sz w:val="20"/>
          <w:szCs w:val="20"/>
        </w:rPr>
        <w:t>t</w:t>
      </w:r>
      <w:r w:rsidRPr="00C81748">
        <w:rPr>
          <w:rFonts w:ascii="Calibri" w:hAnsi="Calibri" w:cs="Calibri"/>
          <w:b/>
          <w:bCs/>
          <w:caps/>
          <w:color w:val="000000"/>
          <w:sz w:val="20"/>
          <w:szCs w:val="20"/>
        </w:rPr>
        <w:t>a</w:t>
      </w:r>
      <w:r w:rsidR="00F83F34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, </w:t>
      </w:r>
      <w:r w:rsidR="00F83F34" w:rsidRPr="00F83F34">
        <w:rPr>
          <w:rFonts w:ascii="Calibri" w:hAnsi="Calibri" w:cs="Calibri"/>
          <w:b/>
          <w:bCs/>
          <w:color w:val="000000"/>
          <w:sz w:val="20"/>
          <w:szCs w:val="20"/>
        </w:rPr>
        <w:t xml:space="preserve">COO, CEO </w:t>
      </w:r>
      <w:proofErr w:type="spellStart"/>
      <w:r w:rsidR="00F83F34" w:rsidRPr="00F83F34">
        <w:rPr>
          <w:rFonts w:ascii="Calibri" w:hAnsi="Calibri" w:cs="Calibri"/>
          <w:b/>
          <w:bCs/>
          <w:color w:val="000000"/>
          <w:sz w:val="20"/>
          <w:szCs w:val="20"/>
        </w:rPr>
        <w:t>Cameratta</w:t>
      </w:r>
      <w:proofErr w:type="spellEnd"/>
      <w:r w:rsidR="00F83F34" w:rsidRPr="00F83F34">
        <w:rPr>
          <w:rFonts w:ascii="Calibri" w:hAnsi="Calibri" w:cs="Calibri"/>
          <w:b/>
          <w:bCs/>
          <w:color w:val="000000"/>
          <w:sz w:val="20"/>
          <w:szCs w:val="20"/>
        </w:rPr>
        <w:t xml:space="preserve"> Group</w:t>
      </w:r>
      <w:r w:rsidR="00F83F34">
        <w:rPr>
          <w:rFonts w:ascii="Calibri" w:hAnsi="Calibri" w:cs="Calibri"/>
          <w:b/>
          <w:bCs/>
          <w:color w:val="000000"/>
          <w:sz w:val="20"/>
          <w:szCs w:val="20"/>
        </w:rPr>
        <w:t xml:space="preserve"> (invited)</w:t>
      </w:r>
    </w:p>
    <w:p w14:paraId="574DC99F" w14:textId="77777777" w:rsidR="00C81748" w:rsidRPr="00F83F34" w:rsidRDefault="00C81748" w:rsidP="00C81748">
      <w:pPr>
        <w:tabs>
          <w:tab w:val="left" w:pos="1260"/>
          <w:tab w:val="left" w:pos="1440"/>
        </w:tabs>
        <w:autoSpaceDE w:val="0"/>
        <w:autoSpaceDN w:val="0"/>
        <w:adjustRightInd w:val="0"/>
        <w:spacing w:before="0" w:line="230" w:lineRule="exact"/>
        <w:ind w:left="1260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C81748">
        <w:rPr>
          <w:rFonts w:ascii="Calibri" w:hAnsi="Calibri" w:cs="Calibri"/>
          <w:b/>
          <w:bCs/>
          <w:caps/>
          <w:color w:val="000000"/>
          <w:sz w:val="20"/>
          <w:szCs w:val="20"/>
        </w:rPr>
        <w:t>Tom Hob</w:t>
      </w:r>
      <w:r w:rsidR="00161FCB">
        <w:rPr>
          <w:rFonts w:ascii="Calibri" w:hAnsi="Calibri" w:cs="Calibri"/>
          <w:b/>
          <w:bCs/>
          <w:caps/>
          <w:color w:val="000000"/>
          <w:sz w:val="20"/>
          <w:szCs w:val="20"/>
        </w:rPr>
        <w:t>A</w:t>
      </w:r>
      <w:r w:rsidRPr="00C81748">
        <w:rPr>
          <w:rFonts w:ascii="Calibri" w:hAnsi="Calibri" w:cs="Calibri"/>
          <w:b/>
          <w:bCs/>
          <w:caps/>
          <w:color w:val="000000"/>
          <w:sz w:val="20"/>
          <w:szCs w:val="20"/>
        </w:rPr>
        <w:t>n</w:t>
      </w:r>
      <w:r w:rsidR="00F83F34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, </w:t>
      </w:r>
      <w:r w:rsidR="00F83F34" w:rsidRPr="00F83F34">
        <w:rPr>
          <w:rFonts w:ascii="Calibri" w:hAnsi="Calibri" w:cs="Calibri"/>
          <w:b/>
          <w:bCs/>
          <w:color w:val="000000"/>
          <w:sz w:val="20"/>
          <w:szCs w:val="20"/>
        </w:rPr>
        <w:t>CIO, Kitson &amp; Partners</w:t>
      </w:r>
      <w:r w:rsidRPr="00C81748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 – </w:t>
      </w:r>
      <w:r w:rsidRPr="00B842E0">
        <w:rPr>
          <w:rFonts w:ascii="Calibri" w:hAnsi="Calibri" w:cs="Calibri"/>
          <w:b/>
          <w:bCs/>
          <w:color w:val="000000"/>
          <w:sz w:val="20"/>
          <w:szCs w:val="20"/>
        </w:rPr>
        <w:t>Babcock</w:t>
      </w:r>
      <w:r w:rsidR="00F83F34" w:rsidRPr="00B842E0">
        <w:rPr>
          <w:rFonts w:ascii="Calibri" w:hAnsi="Calibri" w:cs="Calibri"/>
          <w:b/>
          <w:bCs/>
          <w:color w:val="000000"/>
          <w:sz w:val="20"/>
          <w:szCs w:val="20"/>
        </w:rPr>
        <w:t xml:space="preserve"> Ranch</w:t>
      </w:r>
    </w:p>
    <w:p w14:paraId="5E3CB393" w14:textId="77777777" w:rsidR="00F83F34" w:rsidRDefault="00F83F34" w:rsidP="00F83F34">
      <w:pPr>
        <w:tabs>
          <w:tab w:val="left" w:pos="1260"/>
          <w:tab w:val="left" w:pos="1440"/>
        </w:tabs>
        <w:autoSpaceDE w:val="0"/>
        <w:autoSpaceDN w:val="0"/>
        <w:adjustRightInd w:val="0"/>
        <w:spacing w:before="0" w:line="230" w:lineRule="exact"/>
        <w:ind w:left="1260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F83F34">
        <w:rPr>
          <w:rFonts w:ascii="Calibri" w:hAnsi="Calibri" w:cs="Calibri"/>
          <w:b/>
          <w:bCs/>
          <w:caps/>
          <w:color w:val="000000"/>
          <w:sz w:val="20"/>
          <w:szCs w:val="20"/>
        </w:rPr>
        <w:t>Vincent Seibold, PE, MBA</w:t>
      </w:r>
      <w:r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, </w:t>
      </w:r>
      <w:r w:rsidRPr="00AC1356">
        <w:rPr>
          <w:rFonts w:ascii="Calibri" w:hAnsi="Calibri" w:cs="Calibri"/>
          <w:b/>
          <w:bCs/>
          <w:color w:val="000000"/>
          <w:sz w:val="20"/>
          <w:szCs w:val="20"/>
        </w:rPr>
        <w:t>Director of Operations</w:t>
      </w:r>
      <w:r w:rsidR="00B64C4C">
        <w:rPr>
          <w:rFonts w:ascii="Calibri" w:hAnsi="Calibri" w:cs="Calibri"/>
          <w:b/>
          <w:bCs/>
          <w:color w:val="000000"/>
          <w:sz w:val="20"/>
          <w:szCs w:val="20"/>
        </w:rPr>
        <w:t>, SWIG</w:t>
      </w:r>
    </w:p>
    <w:p w14:paraId="59C1EDEF" w14:textId="77777777" w:rsidR="00266B31" w:rsidRDefault="00B842E0" w:rsidP="00266B31">
      <w:pPr>
        <w:tabs>
          <w:tab w:val="left" w:pos="1260"/>
          <w:tab w:val="left" w:pos="144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Pr="00B842E0">
        <w:rPr>
          <w:rFonts w:ascii="Calibri" w:hAnsi="Calibri" w:cs="Calibri"/>
          <w:b/>
          <w:bCs/>
          <w:caps/>
          <w:color w:val="000000"/>
          <w:sz w:val="20"/>
          <w:szCs w:val="20"/>
        </w:rPr>
        <w:t>Robert Fowler, Jr., CGC, LEED AP</w:t>
      </w:r>
      <w:r w:rsidRPr="00B842E0">
        <w:rPr>
          <w:rFonts w:ascii="Calibri" w:hAnsi="Calibri" w:cs="Calibri"/>
          <w:b/>
          <w:bCs/>
          <w:color w:val="000000"/>
          <w:sz w:val="20"/>
          <w:szCs w:val="20"/>
        </w:rPr>
        <w:t xml:space="preserve"> — President, Fowler Construction &amp; Development</w:t>
      </w:r>
      <w:r w:rsidR="00B64C4C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</w:p>
    <w:p w14:paraId="7FD1DA5D" w14:textId="77777777" w:rsidR="00B64C4C" w:rsidRDefault="00B64C4C" w:rsidP="00266B31">
      <w:pPr>
        <w:tabs>
          <w:tab w:val="left" w:pos="1260"/>
          <w:tab w:val="left" w:pos="144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30B31B3F" w14:textId="77777777" w:rsidR="0028401F" w:rsidRPr="0028401F" w:rsidRDefault="00D01D8F" w:rsidP="00AC1356">
      <w:pPr>
        <w:tabs>
          <w:tab w:val="left" w:pos="1260"/>
          <w:tab w:val="left" w:pos="144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11:</w:t>
      </w:r>
      <w:r w:rsidR="00AC1356">
        <w:rPr>
          <w:rFonts w:ascii="Calibri" w:hAnsi="Calibri" w:cs="Calibri"/>
          <w:b/>
          <w:bCs/>
          <w:color w:val="000000"/>
          <w:sz w:val="20"/>
          <w:szCs w:val="20"/>
        </w:rPr>
        <w:t>45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 xml:space="preserve"> am</w:t>
      </w:r>
      <w:r w:rsidR="00634770"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28401F" w:rsidRPr="0028401F">
        <w:rPr>
          <w:rFonts w:ascii="Calibri" w:hAnsi="Calibri" w:cs="Calibri"/>
          <w:b/>
          <w:bCs/>
          <w:color w:val="000000"/>
          <w:sz w:val="20"/>
          <w:szCs w:val="20"/>
        </w:rPr>
        <w:t>LUNCH</w:t>
      </w:r>
    </w:p>
    <w:p w14:paraId="6229044B" w14:textId="77777777" w:rsidR="0028401F" w:rsidRPr="0028401F" w:rsidRDefault="0028401F" w:rsidP="001F0013">
      <w:pPr>
        <w:tabs>
          <w:tab w:val="left" w:pos="1260"/>
        </w:tabs>
        <w:autoSpaceDE w:val="0"/>
        <w:autoSpaceDN w:val="0"/>
        <w:adjustRightInd w:val="0"/>
        <w:spacing w:before="0" w:after="120" w:line="230" w:lineRule="exact"/>
        <w:ind w:left="187"/>
        <w:rPr>
          <w:rFonts w:ascii="Calibri" w:hAnsi="Calibri" w:cs="Calibri"/>
          <w:b/>
          <w:bCs/>
          <w:color w:val="000000"/>
          <w:sz w:val="10"/>
          <w:szCs w:val="10"/>
        </w:rPr>
      </w:pP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  <w:t xml:space="preserve">POSTER SESSION, FGCU </w:t>
      </w:r>
      <w:r w:rsidRPr="0028401F">
        <w:rPr>
          <w:rFonts w:ascii="Calibri" w:hAnsi="Calibri" w:cs="Calibri"/>
          <w:color w:val="000000"/>
          <w:sz w:val="20"/>
          <w:szCs w:val="20"/>
        </w:rPr>
        <w:t>Mezzanine</w:t>
      </w:r>
    </w:p>
    <w:p w14:paraId="5A96AB3A" w14:textId="77777777" w:rsidR="00351DB4" w:rsidRDefault="006D4BEB" w:rsidP="001F0013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ap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1:</w:t>
      </w:r>
      <w:r w:rsidR="00312443">
        <w:rPr>
          <w:rFonts w:ascii="Calibri" w:hAnsi="Calibri" w:cs="Calibri"/>
          <w:b/>
          <w:bCs/>
          <w:color w:val="000000"/>
          <w:sz w:val="20"/>
          <w:szCs w:val="20"/>
        </w:rPr>
        <w:t>15</w:t>
      </w:r>
      <w:r w:rsidR="0028401F" w:rsidRPr="0028401F">
        <w:rPr>
          <w:rFonts w:ascii="Calibri" w:hAnsi="Calibri" w:cs="Calibri"/>
          <w:b/>
          <w:bCs/>
          <w:color w:val="000000"/>
          <w:sz w:val="20"/>
          <w:szCs w:val="20"/>
        </w:rPr>
        <w:t xml:space="preserve"> pm</w:t>
      </w:r>
      <w:r w:rsidR="0028401F"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28401F" w:rsidRPr="009E1AAD">
        <w:rPr>
          <w:rFonts w:ascii="Calibri" w:hAnsi="Calibri" w:cs="Calibri"/>
          <w:b/>
          <w:bCs/>
          <w:caps/>
          <w:color w:val="000000"/>
          <w:sz w:val="20"/>
          <w:szCs w:val="20"/>
          <w:u w:val="single"/>
        </w:rPr>
        <w:t>KEYNOTE SPEAKER:</w:t>
      </w:r>
      <w:r w:rsidR="0028401F" w:rsidRPr="00351DB4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 </w:t>
      </w:r>
    </w:p>
    <w:p w14:paraId="6133C52E" w14:textId="77777777" w:rsidR="0031320F" w:rsidRPr="00AC1356" w:rsidRDefault="0031320F" w:rsidP="001F0013">
      <w:pPr>
        <w:tabs>
          <w:tab w:val="left" w:pos="810"/>
          <w:tab w:val="left" w:pos="144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AC1356" w:rsidRPr="00AC1356">
        <w:rPr>
          <w:rFonts w:ascii="Calibri" w:hAnsi="Calibri" w:cs="Calibri"/>
          <w:caps/>
          <w:color w:val="000000"/>
          <w:sz w:val="20"/>
          <w:szCs w:val="20"/>
        </w:rPr>
        <w:t xml:space="preserve">BEV LARSON, </w:t>
      </w:r>
      <w:r w:rsidR="00AC1356" w:rsidRPr="00AC1356">
        <w:rPr>
          <w:rFonts w:ascii="Calibri" w:hAnsi="Calibri" w:cs="Calibri"/>
          <w:color w:val="000000"/>
          <w:sz w:val="20"/>
          <w:szCs w:val="20"/>
        </w:rPr>
        <w:t>ERA Lahaina Realty: Moderator</w:t>
      </w:r>
    </w:p>
    <w:p w14:paraId="1A20723F" w14:textId="77777777" w:rsidR="00AC1356" w:rsidRPr="00AC1356" w:rsidRDefault="00AC1356" w:rsidP="00AC1356">
      <w:pPr>
        <w:tabs>
          <w:tab w:val="left" w:pos="1260"/>
          <w:tab w:val="left" w:pos="1440"/>
        </w:tabs>
        <w:autoSpaceDE w:val="0"/>
        <w:autoSpaceDN w:val="0"/>
        <w:adjustRightInd w:val="0"/>
        <w:spacing w:before="0" w:line="230" w:lineRule="exact"/>
        <w:ind w:left="1260"/>
        <w:rPr>
          <w:rFonts w:ascii="Calibri" w:hAnsi="Calibri" w:cs="Calibri"/>
          <w:b/>
          <w:bCs/>
          <w:caps/>
          <w:color w:val="000000"/>
          <w:sz w:val="20"/>
          <w:szCs w:val="20"/>
        </w:rPr>
      </w:pPr>
      <w:r w:rsidRPr="00AC1356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Chauncey Goss, </w:t>
      </w:r>
      <w:r w:rsidRPr="00AC1356">
        <w:rPr>
          <w:rFonts w:ascii="Calibri" w:hAnsi="Calibri" w:cs="Calibri"/>
          <w:b/>
          <w:bCs/>
          <w:color w:val="000000"/>
          <w:sz w:val="20"/>
          <w:szCs w:val="20"/>
        </w:rPr>
        <w:t>Board Chairman, South Florida Water Management District</w:t>
      </w:r>
      <w:r w:rsidR="00266B31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</w:p>
    <w:p w14:paraId="69CB8A04" w14:textId="77777777" w:rsidR="00AC1356" w:rsidRDefault="00AC1356" w:rsidP="001F0013">
      <w:pPr>
        <w:tabs>
          <w:tab w:val="left" w:pos="1260"/>
          <w:tab w:val="left" w:pos="144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olor w:val="000000"/>
          <w:sz w:val="20"/>
          <w:szCs w:val="20"/>
        </w:rPr>
      </w:pPr>
    </w:p>
    <w:p w14:paraId="407A9EF5" w14:textId="77777777" w:rsidR="00BA18C3" w:rsidRDefault="00D0154B" w:rsidP="001F0013">
      <w:pPr>
        <w:tabs>
          <w:tab w:val="left" w:pos="1260"/>
          <w:tab w:val="left" w:pos="144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2:</w:t>
      </w:r>
      <w:r w:rsidR="00A22054">
        <w:rPr>
          <w:rFonts w:ascii="Calibri" w:hAnsi="Calibri" w:cs="Calibri"/>
          <w:b/>
          <w:bCs/>
          <w:color w:val="000000"/>
          <w:sz w:val="20"/>
          <w:szCs w:val="20"/>
        </w:rPr>
        <w:t>15</w:t>
      </w:r>
      <w:r w:rsidR="00BA18C3" w:rsidRPr="0028401F">
        <w:rPr>
          <w:rFonts w:ascii="Calibri" w:hAnsi="Calibri" w:cs="Calibri"/>
          <w:b/>
          <w:bCs/>
          <w:color w:val="000000"/>
          <w:sz w:val="20"/>
          <w:szCs w:val="20"/>
        </w:rPr>
        <w:t xml:space="preserve"> pm</w:t>
      </w:r>
      <w:r w:rsidR="00BA18C3"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BA18C3" w:rsidRPr="0028401F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 xml:space="preserve">SESSION </w:t>
      </w:r>
      <w:r w:rsidR="00AC1356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>3</w:t>
      </w:r>
      <w:r w:rsidR="00BA18C3" w:rsidRPr="0028401F">
        <w:rPr>
          <w:rFonts w:ascii="Calibri" w:hAnsi="Calibri" w:cs="Calibri"/>
          <w:b/>
          <w:bCs/>
          <w:color w:val="000000"/>
          <w:sz w:val="20"/>
          <w:szCs w:val="20"/>
          <w:u w:val="single"/>
        </w:rPr>
        <w:t xml:space="preserve">: </w:t>
      </w:r>
      <w:r w:rsidR="00AC1356" w:rsidRPr="00AC1356">
        <w:rPr>
          <w:rFonts w:ascii="Calibri" w:hAnsi="Calibri" w:cs="Calibri"/>
          <w:b/>
          <w:bCs/>
          <w:caps/>
          <w:color w:val="000000"/>
          <w:sz w:val="20"/>
          <w:szCs w:val="20"/>
          <w:u w:val="single"/>
        </w:rPr>
        <w:t>Agricultural Strategies for Water Quality Compliance</w:t>
      </w:r>
      <w:r w:rsidR="00BA18C3" w:rsidRPr="0028401F">
        <w:rPr>
          <w:rFonts w:ascii="Calibri" w:hAnsi="Calibri" w:cs="Calibri"/>
          <w:color w:val="000000"/>
          <w:sz w:val="20"/>
          <w:szCs w:val="20"/>
        </w:rPr>
        <w:tab/>
      </w:r>
    </w:p>
    <w:p w14:paraId="3B30FF3C" w14:textId="77777777" w:rsidR="00BA18C3" w:rsidRPr="0028401F" w:rsidRDefault="00BA18C3" w:rsidP="001F0013">
      <w:pPr>
        <w:tabs>
          <w:tab w:val="left" w:pos="810"/>
          <w:tab w:val="left" w:pos="144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AC1356">
        <w:rPr>
          <w:rFonts w:ascii="Calibri" w:hAnsi="Calibri" w:cs="Calibri"/>
          <w:caps/>
          <w:color w:val="000000"/>
          <w:sz w:val="20"/>
          <w:szCs w:val="20"/>
        </w:rPr>
        <w:t>Ron hamel</w:t>
      </w:r>
      <w:r w:rsidRPr="0028401F">
        <w:rPr>
          <w:rFonts w:ascii="Calibri" w:hAnsi="Calibri" w:cs="Calibri"/>
          <w:color w:val="000000"/>
          <w:sz w:val="20"/>
          <w:szCs w:val="20"/>
        </w:rPr>
        <w:t xml:space="preserve">, </w:t>
      </w:r>
      <w:r w:rsidR="00AC1356">
        <w:rPr>
          <w:rFonts w:ascii="Calibri" w:hAnsi="Calibri" w:cs="Calibri"/>
          <w:color w:val="000000"/>
          <w:sz w:val="20"/>
          <w:szCs w:val="20"/>
        </w:rPr>
        <w:t xml:space="preserve">Consultant, FGCU </w:t>
      </w:r>
      <w:proofErr w:type="spellStart"/>
      <w:r w:rsidR="00AC1356">
        <w:rPr>
          <w:rFonts w:ascii="Calibri" w:hAnsi="Calibri" w:cs="Calibri"/>
          <w:color w:val="000000"/>
          <w:sz w:val="20"/>
          <w:szCs w:val="20"/>
        </w:rPr>
        <w:t>Lutgert</w:t>
      </w:r>
      <w:proofErr w:type="spellEnd"/>
      <w:r w:rsidR="00AC1356">
        <w:rPr>
          <w:rFonts w:ascii="Calibri" w:hAnsi="Calibri" w:cs="Calibri"/>
          <w:color w:val="000000"/>
          <w:sz w:val="20"/>
          <w:szCs w:val="20"/>
        </w:rPr>
        <w:t xml:space="preserve"> College of Business Center for Agribusiness</w:t>
      </w:r>
      <w:r w:rsidRPr="0028401F">
        <w:rPr>
          <w:rFonts w:ascii="Calibri" w:hAnsi="Calibri" w:cs="Calibri"/>
          <w:color w:val="000000"/>
          <w:sz w:val="20"/>
          <w:szCs w:val="20"/>
        </w:rPr>
        <w:t>: Moderator</w:t>
      </w:r>
    </w:p>
    <w:p w14:paraId="61BC7FA8" w14:textId="77777777" w:rsidR="00AC1356" w:rsidRPr="009E1AAD" w:rsidRDefault="00BA18C3" w:rsidP="00AC1356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7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AC1356" w:rsidRPr="009E1AAD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Ernie Barnett, </w:t>
      </w:r>
      <w:r w:rsidR="00AC1356" w:rsidRPr="009E1AAD">
        <w:rPr>
          <w:rFonts w:ascii="Calibri" w:hAnsi="Calibri" w:cs="Calibri"/>
          <w:b/>
          <w:bCs/>
          <w:color w:val="000000"/>
          <w:sz w:val="20"/>
          <w:szCs w:val="20"/>
        </w:rPr>
        <w:t>Executive Director at Florida Land Council/Princ</w:t>
      </w:r>
      <w:r w:rsidR="00B64C4C">
        <w:rPr>
          <w:rFonts w:ascii="Calibri" w:hAnsi="Calibri" w:cs="Calibri"/>
          <w:b/>
          <w:bCs/>
          <w:color w:val="000000"/>
          <w:sz w:val="20"/>
          <w:szCs w:val="20"/>
        </w:rPr>
        <w:t>ipal at Water and Land Advisors</w:t>
      </w:r>
    </w:p>
    <w:p w14:paraId="177A283A" w14:textId="6045241C" w:rsidR="00AC1356" w:rsidRDefault="009E1AAD" w:rsidP="00B64C4C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7"/>
        <w:rPr>
          <w:rFonts w:ascii="Calibri" w:hAnsi="Calibri" w:cs="Calibri"/>
          <w:b/>
          <w:bCs/>
          <w:sz w:val="20"/>
          <w:szCs w:val="20"/>
        </w:rPr>
      </w:pPr>
      <w:r w:rsidRPr="009E1AAD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7928DF" w:rsidRPr="007928DF">
        <w:rPr>
          <w:rFonts w:ascii="Calibri" w:hAnsi="Calibri" w:cs="Calibri"/>
          <w:b/>
          <w:bCs/>
          <w:caps/>
          <w:sz w:val="20"/>
          <w:szCs w:val="20"/>
        </w:rPr>
        <w:t>Florida Department of Agriculture &amp; Consumer Services</w:t>
      </w:r>
      <w:r w:rsidR="007928DF">
        <w:rPr>
          <w:rFonts w:ascii="Calibri" w:hAnsi="Calibri" w:cs="Calibri"/>
          <w:b/>
          <w:bCs/>
          <w:sz w:val="20"/>
          <w:szCs w:val="20"/>
        </w:rPr>
        <w:t xml:space="preserve"> – Office of Agricultural Water Policy</w:t>
      </w:r>
    </w:p>
    <w:p w14:paraId="4465E487" w14:textId="6DFFD40F" w:rsidR="00B64C4C" w:rsidRDefault="007928DF" w:rsidP="00B64C4C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7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ab/>
      </w:r>
      <w:r w:rsidRPr="007928DF">
        <w:rPr>
          <w:rFonts w:ascii="Calibri" w:hAnsi="Calibri" w:cs="Calibri"/>
          <w:b/>
          <w:bCs/>
          <w:caps/>
          <w:sz w:val="20"/>
          <w:szCs w:val="20"/>
        </w:rPr>
        <w:t>Regional Cooperation &amp; Best Management Practices</w:t>
      </w:r>
      <w:r>
        <w:rPr>
          <w:rFonts w:ascii="Calibri" w:hAnsi="Calibri" w:cs="Calibri"/>
          <w:b/>
          <w:bCs/>
          <w:sz w:val="20"/>
          <w:szCs w:val="20"/>
        </w:rPr>
        <w:t xml:space="preserve"> – Agricultural Landowners</w:t>
      </w:r>
    </w:p>
    <w:p w14:paraId="1A99845E" w14:textId="77777777" w:rsidR="007928DF" w:rsidRPr="00B64C4C" w:rsidRDefault="007928DF" w:rsidP="00B64C4C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7"/>
        <w:rPr>
          <w:rFonts w:ascii="Calibri" w:hAnsi="Calibri" w:cs="Calibri"/>
          <w:b/>
          <w:bCs/>
          <w:sz w:val="20"/>
          <w:szCs w:val="20"/>
        </w:rPr>
      </w:pPr>
    </w:p>
    <w:p w14:paraId="13FCF65F" w14:textId="77777777" w:rsidR="00950A21" w:rsidRDefault="003C5DE0" w:rsidP="00AC1356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7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3</w:t>
      </w:r>
      <w:r w:rsidR="00FD6B88">
        <w:rPr>
          <w:rFonts w:ascii="Calibri" w:hAnsi="Calibri" w:cs="Calibri"/>
          <w:b/>
          <w:bCs/>
          <w:color w:val="000000"/>
          <w:sz w:val="20"/>
          <w:szCs w:val="20"/>
        </w:rPr>
        <w:t>:</w:t>
      </w:r>
      <w:r w:rsidR="00312443">
        <w:rPr>
          <w:rFonts w:ascii="Calibri" w:hAnsi="Calibri" w:cs="Calibri"/>
          <w:b/>
          <w:bCs/>
          <w:color w:val="000000"/>
          <w:sz w:val="20"/>
          <w:szCs w:val="20"/>
        </w:rPr>
        <w:t>15</w:t>
      </w:r>
      <w:r w:rsidR="0028401F" w:rsidRPr="0028401F">
        <w:rPr>
          <w:rFonts w:ascii="Calibri" w:hAnsi="Calibri" w:cs="Calibri"/>
          <w:b/>
          <w:bCs/>
          <w:color w:val="000000"/>
          <w:sz w:val="20"/>
          <w:szCs w:val="20"/>
        </w:rPr>
        <w:t xml:space="preserve"> pm</w:t>
      </w:r>
      <w:r w:rsidR="0028401F"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9E1AAD">
        <w:rPr>
          <w:rFonts w:ascii="Calibri" w:hAnsi="Calibri" w:cs="Calibri"/>
          <w:b/>
          <w:bCs/>
          <w:caps/>
          <w:color w:val="000000"/>
          <w:sz w:val="20"/>
          <w:szCs w:val="20"/>
          <w:u w:val="single"/>
        </w:rPr>
        <w:t>history of key west sewer system conversion</w:t>
      </w:r>
      <w:r w:rsidR="00950A21" w:rsidRPr="00647397">
        <w:rPr>
          <w:rFonts w:ascii="Calibri" w:hAnsi="Calibri" w:cs="Calibri"/>
          <w:caps/>
          <w:color w:val="000000"/>
          <w:sz w:val="20"/>
          <w:szCs w:val="20"/>
        </w:rPr>
        <w:tab/>
      </w:r>
    </w:p>
    <w:p w14:paraId="6A84607E" w14:textId="77777777" w:rsidR="00950A21" w:rsidRDefault="00950A21" w:rsidP="001F0013">
      <w:pPr>
        <w:tabs>
          <w:tab w:val="left" w:pos="810"/>
          <w:tab w:val="left" w:pos="144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9E1AAD" w:rsidRPr="009E1AAD">
        <w:rPr>
          <w:rFonts w:ascii="Calibri" w:hAnsi="Calibri" w:cs="Calibri"/>
          <w:caps/>
          <w:color w:val="000000"/>
          <w:sz w:val="20"/>
          <w:szCs w:val="20"/>
        </w:rPr>
        <w:t xml:space="preserve">RON EDENFIELD, P.E., </w:t>
      </w:r>
      <w:r w:rsidR="009E1AAD" w:rsidRPr="009E1AAD">
        <w:rPr>
          <w:rFonts w:ascii="Calibri" w:hAnsi="Calibri" w:cs="Calibri"/>
          <w:color w:val="000000"/>
          <w:sz w:val="20"/>
          <w:szCs w:val="20"/>
        </w:rPr>
        <w:t>President RMEC, LLC: Moderator</w:t>
      </w:r>
    </w:p>
    <w:p w14:paraId="7376B4A3" w14:textId="77777777" w:rsidR="004513E8" w:rsidRPr="004513E8" w:rsidRDefault="004513E8" w:rsidP="004513E8">
      <w:pPr>
        <w:tabs>
          <w:tab w:val="left" w:pos="810"/>
          <w:tab w:val="left" w:pos="1440"/>
        </w:tabs>
        <w:autoSpaceDE w:val="0"/>
        <w:autoSpaceDN w:val="0"/>
        <w:adjustRightInd w:val="0"/>
        <w:spacing w:before="0" w:line="230" w:lineRule="exact"/>
        <w:ind w:firstLine="1260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4513E8">
        <w:rPr>
          <w:rFonts w:ascii="Calibri" w:hAnsi="Calibri" w:cs="Calibri"/>
          <w:b/>
          <w:bCs/>
          <w:caps/>
          <w:color w:val="000000"/>
          <w:sz w:val="20"/>
          <w:szCs w:val="20"/>
        </w:rPr>
        <w:t>Sandy Walters</w:t>
      </w:r>
      <w:r w:rsidRPr="004513E8">
        <w:rPr>
          <w:rFonts w:ascii="Calibri" w:hAnsi="Calibri" w:cs="Calibri"/>
          <w:b/>
          <w:bCs/>
          <w:color w:val="000000"/>
          <w:sz w:val="20"/>
          <w:szCs w:val="20"/>
        </w:rPr>
        <w:t>, Founder, Eco Legacy</w:t>
      </w:r>
      <w:r w:rsidR="003C5DE0">
        <w:rPr>
          <w:rFonts w:ascii="Calibri" w:hAnsi="Calibri" w:cs="Calibri"/>
          <w:b/>
          <w:bCs/>
          <w:color w:val="000000"/>
          <w:sz w:val="20"/>
          <w:szCs w:val="20"/>
        </w:rPr>
        <w:t xml:space="preserve"> Solutions, LLC</w:t>
      </w:r>
    </w:p>
    <w:p w14:paraId="2BFCBC84" w14:textId="77777777" w:rsidR="009E1AAD" w:rsidRDefault="00950A21" w:rsidP="001F0013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</w:r>
    </w:p>
    <w:p w14:paraId="19D8CBA1" w14:textId="77777777" w:rsidR="009E1AAD" w:rsidRDefault="00312443" w:rsidP="009E1AAD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cap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3:30</w:t>
      </w:r>
      <w:r w:rsidR="009E1AAD">
        <w:rPr>
          <w:rFonts w:ascii="Calibri" w:hAnsi="Calibri" w:cs="Calibri"/>
          <w:b/>
          <w:bCs/>
          <w:color w:val="000000"/>
          <w:sz w:val="20"/>
          <w:szCs w:val="20"/>
        </w:rPr>
        <w:t xml:space="preserve"> pm</w:t>
      </w:r>
      <w:r w:rsidR="009E1AAD"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9E1AAD" w:rsidRPr="009E1AAD">
        <w:rPr>
          <w:rFonts w:ascii="Calibri" w:hAnsi="Calibri" w:cs="Calibri"/>
          <w:b/>
          <w:bCs/>
          <w:caps/>
          <w:color w:val="000000"/>
          <w:sz w:val="20"/>
          <w:szCs w:val="20"/>
          <w:u w:val="single"/>
        </w:rPr>
        <w:t>Municipal Perspectives on Water Quality &amp; Aging Infrastructure</w:t>
      </w:r>
    </w:p>
    <w:p w14:paraId="2D089164" w14:textId="77777777" w:rsidR="009E1AAD" w:rsidRPr="009E1AAD" w:rsidRDefault="009E1AAD" w:rsidP="009E1AAD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 w:firstLine="630"/>
        <w:rPr>
          <w:rFonts w:ascii="Calibri" w:hAnsi="Calibri" w:cs="Calibri"/>
          <w:color w:val="000000"/>
          <w:sz w:val="20"/>
          <w:szCs w:val="20"/>
        </w:rPr>
      </w:pPr>
      <w:r w:rsidRPr="003C5DE0">
        <w:rPr>
          <w:rFonts w:ascii="Calibri" w:hAnsi="Calibri" w:cs="Calibri"/>
          <w:caps/>
          <w:color w:val="000000"/>
          <w:sz w:val="20"/>
          <w:szCs w:val="20"/>
        </w:rPr>
        <w:t xml:space="preserve">Karen Miller, </w:t>
      </w:r>
      <w:r w:rsidRPr="003C5DE0">
        <w:rPr>
          <w:rFonts w:ascii="Calibri" w:hAnsi="Calibri" w:cs="Calibri"/>
          <w:color w:val="000000"/>
          <w:sz w:val="20"/>
          <w:szCs w:val="20"/>
        </w:rPr>
        <w:t>Chamber of Southwest Florida: Moderator</w:t>
      </w:r>
    </w:p>
    <w:p w14:paraId="3CBE821E" w14:textId="77777777" w:rsidR="009E1AAD" w:rsidRPr="003C5DE0" w:rsidRDefault="009E1AAD" w:rsidP="009E1AAD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aps/>
          <w:color w:val="000000"/>
          <w:sz w:val="20"/>
          <w:szCs w:val="20"/>
        </w:rPr>
      </w:pPr>
      <w:r>
        <w:rPr>
          <w:rFonts w:ascii="Calibri" w:hAnsi="Calibri" w:cs="Calibri"/>
          <w:caps/>
          <w:color w:val="000000"/>
          <w:sz w:val="20"/>
          <w:szCs w:val="20"/>
        </w:rPr>
        <w:tab/>
      </w:r>
      <w:r w:rsidRPr="003C5DE0">
        <w:rPr>
          <w:rFonts w:ascii="Calibri" w:hAnsi="Calibri" w:cs="Calibri"/>
          <w:b/>
          <w:bCs/>
          <w:caps/>
          <w:color w:val="000000"/>
          <w:sz w:val="20"/>
          <w:szCs w:val="20"/>
        </w:rPr>
        <w:t>Natalie Hardman</w:t>
      </w:r>
      <w:r w:rsidR="004513E8" w:rsidRPr="003C5DE0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, </w:t>
      </w:r>
      <w:r w:rsidR="004513E8" w:rsidRPr="003C5DE0">
        <w:rPr>
          <w:rFonts w:ascii="Calibri" w:hAnsi="Calibri" w:cs="Calibri"/>
          <w:b/>
          <w:bCs/>
          <w:color w:val="000000"/>
          <w:sz w:val="20"/>
          <w:szCs w:val="20"/>
        </w:rPr>
        <w:t>Natural Resources Manager, City of Naples</w:t>
      </w:r>
    </w:p>
    <w:p w14:paraId="73929C1A" w14:textId="77777777" w:rsidR="009E1AAD" w:rsidRPr="003C5DE0" w:rsidRDefault="009E1AAD" w:rsidP="004513E8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firstLine="1260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3C5DE0">
        <w:rPr>
          <w:rFonts w:ascii="Calibri" w:hAnsi="Calibri" w:cs="Calibri"/>
          <w:b/>
          <w:bCs/>
          <w:caps/>
          <w:color w:val="000000"/>
          <w:sz w:val="20"/>
          <w:szCs w:val="20"/>
        </w:rPr>
        <w:t>Trinity Scott –</w:t>
      </w:r>
      <w:r w:rsidR="004513E8" w:rsidRPr="003C5DE0">
        <w:rPr>
          <w:rFonts w:ascii="Calibri" w:hAnsi="Calibri" w:cs="Calibri"/>
          <w:b/>
          <w:bCs/>
          <w:color w:val="000000"/>
          <w:sz w:val="20"/>
          <w:szCs w:val="20"/>
        </w:rPr>
        <w:t>Department Head, Collier County (invited)</w:t>
      </w:r>
    </w:p>
    <w:p w14:paraId="5A7B7E2A" w14:textId="77777777" w:rsidR="004513E8" w:rsidRDefault="004513E8" w:rsidP="004513E8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firstLine="1260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3C5DE0"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John C. English, P.E., LEED, AP, </w:t>
      </w:r>
      <w:r w:rsidRPr="003C5DE0">
        <w:rPr>
          <w:rFonts w:ascii="Calibri" w:hAnsi="Calibri" w:cs="Calibri"/>
          <w:b/>
          <w:bCs/>
          <w:color w:val="000000"/>
          <w:sz w:val="20"/>
          <w:szCs w:val="20"/>
        </w:rPr>
        <w:t>President of Engineering, Peninsula engineering (invited)</w:t>
      </w:r>
    </w:p>
    <w:p w14:paraId="4EA400AD" w14:textId="77777777" w:rsidR="003C5DE0" w:rsidRPr="003C5DE0" w:rsidRDefault="003C5DE0" w:rsidP="004513E8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firstLine="1260"/>
        <w:rPr>
          <w:rFonts w:ascii="Calibri" w:hAnsi="Calibri" w:cs="Calibri"/>
          <w:b/>
          <w:bCs/>
          <w:caps/>
          <w:color w:val="000000"/>
          <w:sz w:val="20"/>
          <w:szCs w:val="20"/>
        </w:rPr>
      </w:pPr>
    </w:p>
    <w:p w14:paraId="04BACA83" w14:textId="77777777" w:rsidR="001F0013" w:rsidRDefault="00093417" w:rsidP="009E1AAD">
      <w:pPr>
        <w:tabs>
          <w:tab w:val="left" w:pos="1260"/>
        </w:tabs>
        <w:autoSpaceDE w:val="0"/>
        <w:autoSpaceDN w:val="0"/>
        <w:adjustRightInd w:val="0"/>
        <w:spacing w:before="0" w:line="230" w:lineRule="exact"/>
        <w:ind w:left="180"/>
        <w:rPr>
          <w:rFonts w:ascii="Calibri" w:hAnsi="Calibri" w:cs="Calibri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aps/>
          <w:color w:val="000000"/>
          <w:sz w:val="20"/>
          <w:szCs w:val="20"/>
        </w:rPr>
        <w:t>4:</w:t>
      </w:r>
      <w:r w:rsidR="00312443">
        <w:rPr>
          <w:rFonts w:ascii="Calibri" w:hAnsi="Calibri" w:cs="Calibri"/>
          <w:b/>
          <w:bCs/>
          <w:caps/>
          <w:color w:val="000000"/>
          <w:sz w:val="20"/>
          <w:szCs w:val="20"/>
        </w:rPr>
        <w:t>30</w:t>
      </w:r>
      <w:r>
        <w:rPr>
          <w:rFonts w:ascii="Calibri" w:hAnsi="Calibri" w:cs="Calibri"/>
          <w:b/>
          <w:bCs/>
          <w:caps/>
          <w:color w:val="000000"/>
          <w:sz w:val="20"/>
          <w:szCs w:val="20"/>
        </w:rPr>
        <w:t xml:space="preserve"> </w:t>
      </w:r>
      <w:r w:rsidRPr="00093417">
        <w:rPr>
          <w:rFonts w:ascii="Calibri" w:hAnsi="Calibri" w:cs="Calibri"/>
          <w:b/>
          <w:bCs/>
          <w:color w:val="000000"/>
          <w:sz w:val="20"/>
          <w:szCs w:val="20"/>
        </w:rPr>
        <w:t>pm</w:t>
      </w:r>
      <w:r>
        <w:rPr>
          <w:rFonts w:ascii="Calibri" w:hAnsi="Calibri" w:cs="Calibri"/>
          <w:b/>
          <w:bCs/>
          <w:caps/>
          <w:color w:val="000000"/>
          <w:sz w:val="20"/>
          <w:szCs w:val="20"/>
        </w:rPr>
        <w:tab/>
      </w:r>
      <w:r w:rsidR="0028401F" w:rsidRPr="0028401F">
        <w:rPr>
          <w:rFonts w:ascii="Calibri" w:hAnsi="Calibri" w:cs="Calibri"/>
          <w:b/>
          <w:bCs/>
          <w:caps/>
          <w:color w:val="000000"/>
          <w:sz w:val="20"/>
          <w:szCs w:val="20"/>
        </w:rPr>
        <w:t>Student Awards &amp; Closing Remarks</w:t>
      </w:r>
      <w:r w:rsidR="0028401F" w:rsidRPr="0028401F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</w:p>
    <w:p w14:paraId="0CF7B904" w14:textId="77777777" w:rsidR="009E1AAD" w:rsidRPr="009E1AAD" w:rsidRDefault="001F0013" w:rsidP="003C5DE0">
      <w:pPr>
        <w:tabs>
          <w:tab w:val="left" w:pos="810"/>
        </w:tabs>
        <w:autoSpaceDE w:val="0"/>
        <w:autoSpaceDN w:val="0"/>
        <w:adjustRightInd w:val="0"/>
        <w:spacing w:before="0" w:after="120" w:line="230" w:lineRule="exact"/>
        <w:ind w:left="180"/>
        <w:rPr>
          <w:rFonts w:ascii="Calibri" w:hAnsi="Calibri" w:cs="Calibri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ab/>
      </w:r>
      <w:r w:rsidR="0028401F" w:rsidRPr="009E1AAD">
        <w:rPr>
          <w:rFonts w:ascii="Calibri" w:hAnsi="Calibri" w:cs="Calibri"/>
          <w:caps/>
          <w:color w:val="000000"/>
          <w:sz w:val="20"/>
          <w:szCs w:val="20"/>
        </w:rPr>
        <w:t xml:space="preserve">DR. </w:t>
      </w:r>
      <w:r w:rsidR="009E1AAD">
        <w:rPr>
          <w:rFonts w:ascii="Calibri" w:hAnsi="Calibri" w:cs="Calibri"/>
          <w:caps/>
          <w:color w:val="000000"/>
          <w:sz w:val="20"/>
          <w:szCs w:val="20"/>
        </w:rPr>
        <w:t>Ed</w:t>
      </w:r>
      <w:r w:rsidR="009E1AAD" w:rsidRPr="009E1AAD">
        <w:rPr>
          <w:rFonts w:ascii="Calibri" w:hAnsi="Calibri" w:cs="Calibri"/>
          <w:caps/>
          <w:color w:val="000000"/>
          <w:sz w:val="20"/>
          <w:szCs w:val="20"/>
        </w:rPr>
        <w:t>Win Everham</w:t>
      </w:r>
      <w:r w:rsidR="0028401F" w:rsidRPr="009E1AAD">
        <w:rPr>
          <w:rFonts w:ascii="Calibri" w:hAnsi="Calibri" w:cs="Calibri"/>
          <w:caps/>
          <w:color w:val="000000"/>
          <w:sz w:val="20"/>
          <w:szCs w:val="20"/>
        </w:rPr>
        <w:t xml:space="preserve">, </w:t>
      </w:r>
      <w:r w:rsidR="009E1AAD" w:rsidRPr="009E1AAD">
        <w:rPr>
          <w:rFonts w:ascii="Calibri" w:hAnsi="Calibri" w:cs="Calibri"/>
          <w:color w:val="000000"/>
          <w:sz w:val="20"/>
          <w:szCs w:val="20"/>
        </w:rPr>
        <w:t>Professor</w:t>
      </w:r>
      <w:r w:rsidR="009E1AAD">
        <w:rPr>
          <w:rFonts w:ascii="Calibri" w:hAnsi="Calibri" w:cs="Calibri"/>
          <w:color w:val="000000"/>
          <w:sz w:val="20"/>
          <w:szCs w:val="20"/>
        </w:rPr>
        <w:t xml:space="preserve">, </w:t>
      </w:r>
      <w:r w:rsidR="009E1AAD" w:rsidRPr="009E1AAD">
        <w:rPr>
          <w:rFonts w:ascii="Calibri" w:hAnsi="Calibri" w:cs="Calibri"/>
          <w:color w:val="000000"/>
          <w:sz w:val="20"/>
          <w:szCs w:val="20"/>
        </w:rPr>
        <w:t>Department of Ecology &amp; Environmental Studies, FGCU Water School</w:t>
      </w:r>
    </w:p>
    <w:p w14:paraId="1681957D" w14:textId="77777777" w:rsidR="004D0F78" w:rsidRPr="001F0013" w:rsidRDefault="00312443" w:rsidP="009E1AAD">
      <w:pPr>
        <w:tabs>
          <w:tab w:val="left" w:pos="1260"/>
        </w:tabs>
        <w:autoSpaceDE w:val="0"/>
        <w:autoSpaceDN w:val="0"/>
        <w:adjustRightInd w:val="0"/>
        <w:spacing w:before="0" w:after="120" w:line="230" w:lineRule="exact"/>
        <w:ind w:left="187"/>
        <w:rPr>
          <w:rFonts w:ascii="Calibri" w:hAnsi="Calibri" w:cs="Calibri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  <w:t>5:00</w:t>
      </w:r>
      <w:r w:rsidR="0028401F" w:rsidRPr="0028401F">
        <w:rPr>
          <w:rFonts w:ascii="Calibri" w:hAnsi="Calibri" w:cs="Calibri"/>
          <w:b/>
          <w:bCs/>
          <w:color w:val="000000"/>
          <w:sz w:val="20"/>
          <w:szCs w:val="20"/>
        </w:rPr>
        <w:t xml:space="preserve"> pm</w:t>
      </w:r>
      <w:r w:rsidR="0028401F" w:rsidRPr="0028401F">
        <w:rPr>
          <w:rFonts w:ascii="Calibri" w:hAnsi="Calibri" w:cs="Calibri"/>
          <w:b/>
          <w:bCs/>
          <w:color w:val="000000"/>
          <w:sz w:val="20"/>
          <w:szCs w:val="20"/>
        </w:rPr>
        <w:tab/>
        <w:t xml:space="preserve">NETWORKING RECEPTION, </w:t>
      </w:r>
      <w:r w:rsidR="0028401F" w:rsidRPr="0028401F">
        <w:rPr>
          <w:rFonts w:ascii="Calibri" w:hAnsi="Calibri" w:cs="Calibri"/>
          <w:color w:val="000000"/>
          <w:sz w:val="20"/>
          <w:szCs w:val="20"/>
        </w:rPr>
        <w:t xml:space="preserve">Room </w:t>
      </w:r>
      <w:r w:rsidR="00266B31">
        <w:rPr>
          <w:rFonts w:ascii="Calibri" w:hAnsi="Calibri" w:cs="Calibri"/>
          <w:color w:val="000000"/>
          <w:sz w:val="20"/>
          <w:szCs w:val="20"/>
        </w:rPr>
        <w:t>214</w:t>
      </w:r>
    </w:p>
    <w:sectPr w:rsidR="004D0F78" w:rsidRPr="001F0013" w:rsidSect="001F001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634" w:right="720" w:bottom="360" w:left="720" w:header="144" w:footer="43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79B6D" w14:textId="77777777" w:rsidR="007B6929" w:rsidRDefault="007B6929" w:rsidP="00793172">
      <w:pPr>
        <w:spacing w:before="0"/>
      </w:pPr>
      <w:r>
        <w:separator/>
      </w:r>
    </w:p>
  </w:endnote>
  <w:endnote w:type="continuationSeparator" w:id="0">
    <w:p w14:paraId="069C956E" w14:textId="77777777" w:rsidR="007B6929" w:rsidRDefault="007B6929" w:rsidP="0079317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6D55A" w14:textId="77777777" w:rsidR="00FE291C" w:rsidRDefault="00FE29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32DB7" w14:textId="77777777" w:rsidR="00FE291C" w:rsidRDefault="00FE29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ABA23" w14:textId="77777777" w:rsidR="00FE291C" w:rsidRDefault="00FE29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97CC2" w14:textId="77777777" w:rsidR="007B6929" w:rsidRDefault="007B6929" w:rsidP="00793172">
      <w:pPr>
        <w:spacing w:before="0"/>
      </w:pPr>
      <w:r>
        <w:separator/>
      </w:r>
    </w:p>
  </w:footnote>
  <w:footnote w:type="continuationSeparator" w:id="0">
    <w:p w14:paraId="144D75A7" w14:textId="77777777" w:rsidR="007B6929" w:rsidRDefault="007B6929" w:rsidP="0079317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03E0F" w14:textId="77777777" w:rsidR="00FE291C" w:rsidRDefault="00FE29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0BE3" w14:textId="77777777" w:rsidR="006545A9" w:rsidRDefault="00000000">
    <w:pPr>
      <w:pStyle w:val="Header"/>
    </w:pPr>
    <w:r>
      <w:rPr>
        <w:noProof/>
      </w:rPr>
      <w:pict w14:anchorId="085081AD">
        <v:rect id="Rectangle 3" o:spid="_x0000_s1026" alt="&quot;&quot;" style="position:absolute;margin-left:0;margin-top:0;width:560.9pt;height:740.9pt;z-index:251657728;visibility:visible;mso-width-percent:920;mso-height-percent:940;mso-position-horizontal:center;mso-position-horizontal-relative:page;mso-position-vertical:center;mso-position-vertical-relative:page;mso-width-percent:920;mso-height-percent:94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" filled="f" strokecolor="#306785 [2404]" strokeweight="3pt">
          <w10:wrap anchorx="page" anchory="page"/>
          <w10:anchorlock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23FFF" w14:textId="77777777" w:rsidR="006545A9" w:rsidRDefault="00000000">
    <w:pPr>
      <w:pStyle w:val="Header"/>
    </w:pPr>
    <w:sdt>
      <w:sdtPr>
        <w:id w:val="-1901596264"/>
        <w:docPartObj>
          <w:docPartGallery w:val="Watermarks"/>
          <w:docPartUnique/>
        </w:docPartObj>
      </w:sdtPr>
      <w:sdtContent>
        <w:r>
          <w:rPr>
            <w:noProof/>
          </w:rPr>
          <w:pict w14:anchorId="138B82A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>
      <w:rPr>
        <w:noProof/>
      </w:rPr>
      <w:pict w14:anchorId="6A1FC1A4">
        <v:rect id="Rectangle 6" o:spid="_x0000_s1027" alt="&quot;&quot;" style="position:absolute;margin-left:21.8pt;margin-top:26.35pt;width:560.85pt;height:740.85pt;z-index:251656704;visibility:visible;mso-width-percent:920;mso-height-percent:940;mso-position-horizontal-relative:page;mso-position-vertical-relative:page;mso-width-percent:920;mso-height-percent:94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" filled="f" strokecolor="#306785 [2404]" strokeweight="3pt">
          <w10:wrap anchorx="page" anchory="pag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01E058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D5A7D1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6A05FD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DE654B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8560D6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562A8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520437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7EEFF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0BCF3B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DA0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767023">
    <w:abstractNumId w:val="9"/>
  </w:num>
  <w:num w:numId="2" w16cid:durableId="1736121784">
    <w:abstractNumId w:val="7"/>
  </w:num>
  <w:num w:numId="3" w16cid:durableId="2012677023">
    <w:abstractNumId w:val="6"/>
  </w:num>
  <w:num w:numId="4" w16cid:durableId="2102336610">
    <w:abstractNumId w:val="5"/>
  </w:num>
  <w:num w:numId="5" w16cid:durableId="289554845">
    <w:abstractNumId w:val="4"/>
  </w:num>
  <w:num w:numId="6" w16cid:durableId="1276250593">
    <w:abstractNumId w:val="8"/>
  </w:num>
  <w:num w:numId="7" w16cid:durableId="693582463">
    <w:abstractNumId w:val="3"/>
  </w:num>
  <w:num w:numId="8" w16cid:durableId="216749806">
    <w:abstractNumId w:val="2"/>
  </w:num>
  <w:num w:numId="9" w16cid:durableId="551310770">
    <w:abstractNumId w:val="1"/>
  </w:num>
  <w:num w:numId="10" w16cid:durableId="2098358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noPunctuationKerning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07EB"/>
    <w:rsid w:val="000030BA"/>
    <w:rsid w:val="0001508A"/>
    <w:rsid w:val="0002447B"/>
    <w:rsid w:val="00025094"/>
    <w:rsid w:val="00027903"/>
    <w:rsid w:val="000305E1"/>
    <w:rsid w:val="00052A1A"/>
    <w:rsid w:val="00054B29"/>
    <w:rsid w:val="00055598"/>
    <w:rsid w:val="00057A4F"/>
    <w:rsid w:val="000610A2"/>
    <w:rsid w:val="000732DB"/>
    <w:rsid w:val="0008287B"/>
    <w:rsid w:val="00084F7F"/>
    <w:rsid w:val="000907CE"/>
    <w:rsid w:val="00093417"/>
    <w:rsid w:val="00097D8A"/>
    <w:rsid w:val="000A4228"/>
    <w:rsid w:val="000A45C1"/>
    <w:rsid w:val="000A77CD"/>
    <w:rsid w:val="000B3C84"/>
    <w:rsid w:val="000B5D7A"/>
    <w:rsid w:val="000C0DCB"/>
    <w:rsid w:val="000C73A4"/>
    <w:rsid w:val="000D18B7"/>
    <w:rsid w:val="000D5DAA"/>
    <w:rsid w:val="000E1D4A"/>
    <w:rsid w:val="000E24CA"/>
    <w:rsid w:val="000E4B62"/>
    <w:rsid w:val="000E7B38"/>
    <w:rsid w:val="000F5F86"/>
    <w:rsid w:val="001005EE"/>
    <w:rsid w:val="00101483"/>
    <w:rsid w:val="001058BF"/>
    <w:rsid w:val="00112BAA"/>
    <w:rsid w:val="0011655A"/>
    <w:rsid w:val="00120907"/>
    <w:rsid w:val="00124D46"/>
    <w:rsid w:val="00125D4D"/>
    <w:rsid w:val="00137156"/>
    <w:rsid w:val="00142C99"/>
    <w:rsid w:val="001433C2"/>
    <w:rsid w:val="00144514"/>
    <w:rsid w:val="00146F41"/>
    <w:rsid w:val="001505C2"/>
    <w:rsid w:val="001508A9"/>
    <w:rsid w:val="00161FCB"/>
    <w:rsid w:val="00163E0F"/>
    <w:rsid w:val="00165A81"/>
    <w:rsid w:val="00166CED"/>
    <w:rsid w:val="00175DBD"/>
    <w:rsid w:val="001833FF"/>
    <w:rsid w:val="0018389B"/>
    <w:rsid w:val="0019165F"/>
    <w:rsid w:val="00191E2C"/>
    <w:rsid w:val="00193319"/>
    <w:rsid w:val="00194FE2"/>
    <w:rsid w:val="001A0EC4"/>
    <w:rsid w:val="001B6523"/>
    <w:rsid w:val="001C59E5"/>
    <w:rsid w:val="001C6BFD"/>
    <w:rsid w:val="001C6F5A"/>
    <w:rsid w:val="001C770D"/>
    <w:rsid w:val="001D16FA"/>
    <w:rsid w:val="001D211D"/>
    <w:rsid w:val="001D31B9"/>
    <w:rsid w:val="001E24F7"/>
    <w:rsid w:val="001E3786"/>
    <w:rsid w:val="001E3C2C"/>
    <w:rsid w:val="001F0013"/>
    <w:rsid w:val="001F2055"/>
    <w:rsid w:val="00200DF9"/>
    <w:rsid w:val="002041A8"/>
    <w:rsid w:val="00206D9B"/>
    <w:rsid w:val="0020749C"/>
    <w:rsid w:val="00207BE6"/>
    <w:rsid w:val="002112A1"/>
    <w:rsid w:val="00221937"/>
    <w:rsid w:val="0022262C"/>
    <w:rsid w:val="0022418F"/>
    <w:rsid w:val="0023235C"/>
    <w:rsid w:val="00242496"/>
    <w:rsid w:val="002432D6"/>
    <w:rsid w:val="00244225"/>
    <w:rsid w:val="002502A2"/>
    <w:rsid w:val="00256670"/>
    <w:rsid w:val="00257095"/>
    <w:rsid w:val="0025782C"/>
    <w:rsid w:val="00257D3B"/>
    <w:rsid w:val="00266B31"/>
    <w:rsid w:val="0027035D"/>
    <w:rsid w:val="00270A5F"/>
    <w:rsid w:val="002753A1"/>
    <w:rsid w:val="002758F3"/>
    <w:rsid w:val="00280A57"/>
    <w:rsid w:val="00282748"/>
    <w:rsid w:val="0028401F"/>
    <w:rsid w:val="00297F2B"/>
    <w:rsid w:val="002A4209"/>
    <w:rsid w:val="002B2774"/>
    <w:rsid w:val="002C1569"/>
    <w:rsid w:val="002D0FE8"/>
    <w:rsid w:val="002D2ECE"/>
    <w:rsid w:val="002D5492"/>
    <w:rsid w:val="002D6319"/>
    <w:rsid w:val="002E2831"/>
    <w:rsid w:val="002E5DDE"/>
    <w:rsid w:val="002F1EF7"/>
    <w:rsid w:val="002F2C6E"/>
    <w:rsid w:val="002F2F8B"/>
    <w:rsid w:val="002F41AF"/>
    <w:rsid w:val="002F4B96"/>
    <w:rsid w:val="00300519"/>
    <w:rsid w:val="00300BFB"/>
    <w:rsid w:val="003013A4"/>
    <w:rsid w:val="00312443"/>
    <w:rsid w:val="00312515"/>
    <w:rsid w:val="0031320F"/>
    <w:rsid w:val="00330D79"/>
    <w:rsid w:val="003334BB"/>
    <w:rsid w:val="003356C8"/>
    <w:rsid w:val="003365C5"/>
    <w:rsid w:val="003409C6"/>
    <w:rsid w:val="0034290B"/>
    <w:rsid w:val="00345FA7"/>
    <w:rsid w:val="003463D5"/>
    <w:rsid w:val="00347424"/>
    <w:rsid w:val="00351DB4"/>
    <w:rsid w:val="003552D8"/>
    <w:rsid w:val="00355EEC"/>
    <w:rsid w:val="00357FB7"/>
    <w:rsid w:val="00360091"/>
    <w:rsid w:val="00363773"/>
    <w:rsid w:val="0036494A"/>
    <w:rsid w:val="00381927"/>
    <w:rsid w:val="00384FAA"/>
    <w:rsid w:val="0038770B"/>
    <w:rsid w:val="003878EB"/>
    <w:rsid w:val="00390D0B"/>
    <w:rsid w:val="003940CC"/>
    <w:rsid w:val="003A2C5F"/>
    <w:rsid w:val="003A3620"/>
    <w:rsid w:val="003A4FDC"/>
    <w:rsid w:val="003A7AE3"/>
    <w:rsid w:val="003C47E2"/>
    <w:rsid w:val="003C5DE0"/>
    <w:rsid w:val="003D02BC"/>
    <w:rsid w:val="003D1D33"/>
    <w:rsid w:val="003D65FB"/>
    <w:rsid w:val="003E376A"/>
    <w:rsid w:val="003E4686"/>
    <w:rsid w:val="003E718B"/>
    <w:rsid w:val="003F035B"/>
    <w:rsid w:val="003F293F"/>
    <w:rsid w:val="003F3867"/>
    <w:rsid w:val="003F44D1"/>
    <w:rsid w:val="003F627A"/>
    <w:rsid w:val="00402BE7"/>
    <w:rsid w:val="00411F42"/>
    <w:rsid w:val="0041212D"/>
    <w:rsid w:val="004152F3"/>
    <w:rsid w:val="00424928"/>
    <w:rsid w:val="00430895"/>
    <w:rsid w:val="004369E2"/>
    <w:rsid w:val="00440B5A"/>
    <w:rsid w:val="00441DC3"/>
    <w:rsid w:val="00447BDA"/>
    <w:rsid w:val="004513E8"/>
    <w:rsid w:val="00452042"/>
    <w:rsid w:val="00454F62"/>
    <w:rsid w:val="00465319"/>
    <w:rsid w:val="00466712"/>
    <w:rsid w:val="00467777"/>
    <w:rsid w:val="00475728"/>
    <w:rsid w:val="00481323"/>
    <w:rsid w:val="00484785"/>
    <w:rsid w:val="004964B3"/>
    <w:rsid w:val="0049755F"/>
    <w:rsid w:val="0049788B"/>
    <w:rsid w:val="004A0703"/>
    <w:rsid w:val="004A1A58"/>
    <w:rsid w:val="004B1BB1"/>
    <w:rsid w:val="004B1DDF"/>
    <w:rsid w:val="004C028B"/>
    <w:rsid w:val="004C1A76"/>
    <w:rsid w:val="004C2224"/>
    <w:rsid w:val="004C78C3"/>
    <w:rsid w:val="004D0F78"/>
    <w:rsid w:val="004D5A0C"/>
    <w:rsid w:val="004E0BCC"/>
    <w:rsid w:val="004E3E67"/>
    <w:rsid w:val="004E42D5"/>
    <w:rsid w:val="004E6823"/>
    <w:rsid w:val="004F278D"/>
    <w:rsid w:val="004F6358"/>
    <w:rsid w:val="00500436"/>
    <w:rsid w:val="005018D0"/>
    <w:rsid w:val="00504A7F"/>
    <w:rsid w:val="0050527E"/>
    <w:rsid w:val="00506D26"/>
    <w:rsid w:val="00513135"/>
    <w:rsid w:val="005168D4"/>
    <w:rsid w:val="00516B31"/>
    <w:rsid w:val="00517964"/>
    <w:rsid w:val="00520D0F"/>
    <w:rsid w:val="00522971"/>
    <w:rsid w:val="005233E9"/>
    <w:rsid w:val="00532C64"/>
    <w:rsid w:val="00536E09"/>
    <w:rsid w:val="005406A9"/>
    <w:rsid w:val="00541DF8"/>
    <w:rsid w:val="00545CA8"/>
    <w:rsid w:val="00546827"/>
    <w:rsid w:val="00547920"/>
    <w:rsid w:val="005479FE"/>
    <w:rsid w:val="00553641"/>
    <w:rsid w:val="00553AD3"/>
    <w:rsid w:val="00555D7A"/>
    <w:rsid w:val="0056620C"/>
    <w:rsid w:val="005729C2"/>
    <w:rsid w:val="00575EC8"/>
    <w:rsid w:val="00581F48"/>
    <w:rsid w:val="00587230"/>
    <w:rsid w:val="005923F9"/>
    <w:rsid w:val="005937C4"/>
    <w:rsid w:val="005A009B"/>
    <w:rsid w:val="005A0798"/>
    <w:rsid w:val="005A1BB9"/>
    <w:rsid w:val="005B04E8"/>
    <w:rsid w:val="005B3D08"/>
    <w:rsid w:val="005B7956"/>
    <w:rsid w:val="005D2559"/>
    <w:rsid w:val="005E0F40"/>
    <w:rsid w:val="005E38E7"/>
    <w:rsid w:val="005F2922"/>
    <w:rsid w:val="006041F2"/>
    <w:rsid w:val="006045F4"/>
    <w:rsid w:val="00606582"/>
    <w:rsid w:val="006117BD"/>
    <w:rsid w:val="0061365D"/>
    <w:rsid w:val="00614975"/>
    <w:rsid w:val="00615FFD"/>
    <w:rsid w:val="00623868"/>
    <w:rsid w:val="00631360"/>
    <w:rsid w:val="00634770"/>
    <w:rsid w:val="006455E6"/>
    <w:rsid w:val="00647397"/>
    <w:rsid w:val="00650115"/>
    <w:rsid w:val="006545A9"/>
    <w:rsid w:val="00654AF4"/>
    <w:rsid w:val="00663B7E"/>
    <w:rsid w:val="0067680C"/>
    <w:rsid w:val="0068060E"/>
    <w:rsid w:val="00682F45"/>
    <w:rsid w:val="006907A0"/>
    <w:rsid w:val="006A2C2F"/>
    <w:rsid w:val="006B0039"/>
    <w:rsid w:val="006B395B"/>
    <w:rsid w:val="006B46CB"/>
    <w:rsid w:val="006B7C6F"/>
    <w:rsid w:val="006C07A3"/>
    <w:rsid w:val="006C11FA"/>
    <w:rsid w:val="006C2707"/>
    <w:rsid w:val="006C3442"/>
    <w:rsid w:val="006C7B21"/>
    <w:rsid w:val="006D29EF"/>
    <w:rsid w:val="006D4839"/>
    <w:rsid w:val="006D4BEB"/>
    <w:rsid w:val="006E1EB6"/>
    <w:rsid w:val="006E2414"/>
    <w:rsid w:val="006E401D"/>
    <w:rsid w:val="006F76D9"/>
    <w:rsid w:val="007069E2"/>
    <w:rsid w:val="0071048A"/>
    <w:rsid w:val="007166FE"/>
    <w:rsid w:val="0071789D"/>
    <w:rsid w:val="007359A3"/>
    <w:rsid w:val="00736797"/>
    <w:rsid w:val="007415A5"/>
    <w:rsid w:val="00742D8F"/>
    <w:rsid w:val="00745103"/>
    <w:rsid w:val="00746E21"/>
    <w:rsid w:val="00764720"/>
    <w:rsid w:val="007661E2"/>
    <w:rsid w:val="00772545"/>
    <w:rsid w:val="00775027"/>
    <w:rsid w:val="00780BFD"/>
    <w:rsid w:val="007820E5"/>
    <w:rsid w:val="007879B9"/>
    <w:rsid w:val="00790253"/>
    <w:rsid w:val="007928DF"/>
    <w:rsid w:val="00793172"/>
    <w:rsid w:val="00793415"/>
    <w:rsid w:val="00797648"/>
    <w:rsid w:val="007A20F5"/>
    <w:rsid w:val="007A586E"/>
    <w:rsid w:val="007B0439"/>
    <w:rsid w:val="007B31DC"/>
    <w:rsid w:val="007B6929"/>
    <w:rsid w:val="007C1FE9"/>
    <w:rsid w:val="007D2D74"/>
    <w:rsid w:val="007E5C98"/>
    <w:rsid w:val="00804AE5"/>
    <w:rsid w:val="008153E1"/>
    <w:rsid w:val="00815D9D"/>
    <w:rsid w:val="008253BC"/>
    <w:rsid w:val="008351B5"/>
    <w:rsid w:val="008409D3"/>
    <w:rsid w:val="00840AF4"/>
    <w:rsid w:val="0084762E"/>
    <w:rsid w:val="00847C27"/>
    <w:rsid w:val="00854C9C"/>
    <w:rsid w:val="00862223"/>
    <w:rsid w:val="00862CAD"/>
    <w:rsid w:val="008666B7"/>
    <w:rsid w:val="00874EA0"/>
    <w:rsid w:val="00874EFF"/>
    <w:rsid w:val="00880EEE"/>
    <w:rsid w:val="00893C93"/>
    <w:rsid w:val="00896B85"/>
    <w:rsid w:val="008974BA"/>
    <w:rsid w:val="008B47FE"/>
    <w:rsid w:val="008C2D45"/>
    <w:rsid w:val="008C6C1F"/>
    <w:rsid w:val="008D3BDA"/>
    <w:rsid w:val="008D3D39"/>
    <w:rsid w:val="008D3F3B"/>
    <w:rsid w:val="008D4621"/>
    <w:rsid w:val="008D66A8"/>
    <w:rsid w:val="008F1089"/>
    <w:rsid w:val="00901E1C"/>
    <w:rsid w:val="009116E4"/>
    <w:rsid w:val="00915051"/>
    <w:rsid w:val="009264C0"/>
    <w:rsid w:val="009279E8"/>
    <w:rsid w:val="00940E37"/>
    <w:rsid w:val="00942047"/>
    <w:rsid w:val="009420BF"/>
    <w:rsid w:val="009431CC"/>
    <w:rsid w:val="00944842"/>
    <w:rsid w:val="0094590E"/>
    <w:rsid w:val="00945EBA"/>
    <w:rsid w:val="00950A21"/>
    <w:rsid w:val="00962F30"/>
    <w:rsid w:val="00970A11"/>
    <w:rsid w:val="009720A2"/>
    <w:rsid w:val="00972987"/>
    <w:rsid w:val="00974C8E"/>
    <w:rsid w:val="009771C9"/>
    <w:rsid w:val="0098548C"/>
    <w:rsid w:val="00992709"/>
    <w:rsid w:val="009A6DD7"/>
    <w:rsid w:val="009C0CA9"/>
    <w:rsid w:val="009C41B4"/>
    <w:rsid w:val="009C50F9"/>
    <w:rsid w:val="009C55FB"/>
    <w:rsid w:val="009D2F3C"/>
    <w:rsid w:val="009E1AAD"/>
    <w:rsid w:val="009E2522"/>
    <w:rsid w:val="009E355B"/>
    <w:rsid w:val="009E4647"/>
    <w:rsid w:val="009E5B2D"/>
    <w:rsid w:val="009F062B"/>
    <w:rsid w:val="00A01406"/>
    <w:rsid w:val="00A02ABC"/>
    <w:rsid w:val="00A05D9A"/>
    <w:rsid w:val="00A10BBF"/>
    <w:rsid w:val="00A147C8"/>
    <w:rsid w:val="00A17E74"/>
    <w:rsid w:val="00A22054"/>
    <w:rsid w:val="00A22368"/>
    <w:rsid w:val="00A24E94"/>
    <w:rsid w:val="00A32A28"/>
    <w:rsid w:val="00A3349E"/>
    <w:rsid w:val="00A419DC"/>
    <w:rsid w:val="00A44AA0"/>
    <w:rsid w:val="00A46280"/>
    <w:rsid w:val="00A4630A"/>
    <w:rsid w:val="00A46C7C"/>
    <w:rsid w:val="00A52E11"/>
    <w:rsid w:val="00A53AE3"/>
    <w:rsid w:val="00A63585"/>
    <w:rsid w:val="00A6361E"/>
    <w:rsid w:val="00A666C7"/>
    <w:rsid w:val="00A80C2B"/>
    <w:rsid w:val="00A814C4"/>
    <w:rsid w:val="00A81E30"/>
    <w:rsid w:val="00A839B3"/>
    <w:rsid w:val="00A92F8F"/>
    <w:rsid w:val="00A948AF"/>
    <w:rsid w:val="00AA19B6"/>
    <w:rsid w:val="00AA6AB6"/>
    <w:rsid w:val="00AB0893"/>
    <w:rsid w:val="00AB5175"/>
    <w:rsid w:val="00AB6960"/>
    <w:rsid w:val="00AC0050"/>
    <w:rsid w:val="00AC0304"/>
    <w:rsid w:val="00AC1356"/>
    <w:rsid w:val="00AD17B8"/>
    <w:rsid w:val="00AD2901"/>
    <w:rsid w:val="00AD43FA"/>
    <w:rsid w:val="00AD6348"/>
    <w:rsid w:val="00AD6880"/>
    <w:rsid w:val="00AE0020"/>
    <w:rsid w:val="00AE42B4"/>
    <w:rsid w:val="00AE4FCE"/>
    <w:rsid w:val="00AF20B7"/>
    <w:rsid w:val="00AF2871"/>
    <w:rsid w:val="00B03A51"/>
    <w:rsid w:val="00B04CA7"/>
    <w:rsid w:val="00B1727B"/>
    <w:rsid w:val="00B24501"/>
    <w:rsid w:val="00B32551"/>
    <w:rsid w:val="00B3265C"/>
    <w:rsid w:val="00B3470B"/>
    <w:rsid w:val="00B4094E"/>
    <w:rsid w:val="00B42ABC"/>
    <w:rsid w:val="00B47FC0"/>
    <w:rsid w:val="00B53CF4"/>
    <w:rsid w:val="00B55166"/>
    <w:rsid w:val="00B5674B"/>
    <w:rsid w:val="00B613F6"/>
    <w:rsid w:val="00B64C4C"/>
    <w:rsid w:val="00B6735B"/>
    <w:rsid w:val="00B72502"/>
    <w:rsid w:val="00B74DC9"/>
    <w:rsid w:val="00B838A1"/>
    <w:rsid w:val="00B842E0"/>
    <w:rsid w:val="00B85A08"/>
    <w:rsid w:val="00B87B58"/>
    <w:rsid w:val="00BA18C3"/>
    <w:rsid w:val="00BC11A1"/>
    <w:rsid w:val="00BC4BE4"/>
    <w:rsid w:val="00BD616E"/>
    <w:rsid w:val="00BE5D3E"/>
    <w:rsid w:val="00BE7398"/>
    <w:rsid w:val="00BF3DB8"/>
    <w:rsid w:val="00BF5916"/>
    <w:rsid w:val="00C000A4"/>
    <w:rsid w:val="00C0207E"/>
    <w:rsid w:val="00C04B49"/>
    <w:rsid w:val="00C27136"/>
    <w:rsid w:val="00C30455"/>
    <w:rsid w:val="00C338D6"/>
    <w:rsid w:val="00C41521"/>
    <w:rsid w:val="00C41F8C"/>
    <w:rsid w:val="00C465FB"/>
    <w:rsid w:val="00C471FB"/>
    <w:rsid w:val="00C52481"/>
    <w:rsid w:val="00C57AF8"/>
    <w:rsid w:val="00C62B5D"/>
    <w:rsid w:val="00C74728"/>
    <w:rsid w:val="00C755C5"/>
    <w:rsid w:val="00C75894"/>
    <w:rsid w:val="00C75A32"/>
    <w:rsid w:val="00C7711A"/>
    <w:rsid w:val="00C7745C"/>
    <w:rsid w:val="00C805EF"/>
    <w:rsid w:val="00C80BA4"/>
    <w:rsid w:val="00C81748"/>
    <w:rsid w:val="00C874A4"/>
    <w:rsid w:val="00C87C73"/>
    <w:rsid w:val="00C90E56"/>
    <w:rsid w:val="00C91C38"/>
    <w:rsid w:val="00C92E12"/>
    <w:rsid w:val="00C96061"/>
    <w:rsid w:val="00CA1D70"/>
    <w:rsid w:val="00CA5404"/>
    <w:rsid w:val="00CA6FC8"/>
    <w:rsid w:val="00CB7E31"/>
    <w:rsid w:val="00CE3F0F"/>
    <w:rsid w:val="00CE528A"/>
    <w:rsid w:val="00D0154B"/>
    <w:rsid w:val="00D01D8F"/>
    <w:rsid w:val="00D037A9"/>
    <w:rsid w:val="00D044C7"/>
    <w:rsid w:val="00D405EC"/>
    <w:rsid w:val="00D40C5C"/>
    <w:rsid w:val="00D50C6F"/>
    <w:rsid w:val="00D573E8"/>
    <w:rsid w:val="00D579A0"/>
    <w:rsid w:val="00D57BBC"/>
    <w:rsid w:val="00D6018E"/>
    <w:rsid w:val="00D61509"/>
    <w:rsid w:val="00D70D13"/>
    <w:rsid w:val="00D73F9F"/>
    <w:rsid w:val="00D7739A"/>
    <w:rsid w:val="00D85AA1"/>
    <w:rsid w:val="00D8650B"/>
    <w:rsid w:val="00D966A5"/>
    <w:rsid w:val="00DA1F76"/>
    <w:rsid w:val="00DA717D"/>
    <w:rsid w:val="00DB138B"/>
    <w:rsid w:val="00DC7B62"/>
    <w:rsid w:val="00DD49A0"/>
    <w:rsid w:val="00DD751B"/>
    <w:rsid w:val="00DE2D87"/>
    <w:rsid w:val="00DE3D75"/>
    <w:rsid w:val="00DE4769"/>
    <w:rsid w:val="00E012E9"/>
    <w:rsid w:val="00E0183D"/>
    <w:rsid w:val="00E04174"/>
    <w:rsid w:val="00E05EAA"/>
    <w:rsid w:val="00E07729"/>
    <w:rsid w:val="00E11B4A"/>
    <w:rsid w:val="00E12128"/>
    <w:rsid w:val="00E15965"/>
    <w:rsid w:val="00E15D97"/>
    <w:rsid w:val="00E21578"/>
    <w:rsid w:val="00E23C58"/>
    <w:rsid w:val="00E246D9"/>
    <w:rsid w:val="00E254D1"/>
    <w:rsid w:val="00E26F59"/>
    <w:rsid w:val="00E27507"/>
    <w:rsid w:val="00E311FD"/>
    <w:rsid w:val="00E36687"/>
    <w:rsid w:val="00E53D84"/>
    <w:rsid w:val="00E5478C"/>
    <w:rsid w:val="00E57E10"/>
    <w:rsid w:val="00E632DF"/>
    <w:rsid w:val="00E64631"/>
    <w:rsid w:val="00E66799"/>
    <w:rsid w:val="00E82596"/>
    <w:rsid w:val="00E85530"/>
    <w:rsid w:val="00E87665"/>
    <w:rsid w:val="00E929B3"/>
    <w:rsid w:val="00E94D29"/>
    <w:rsid w:val="00EA207A"/>
    <w:rsid w:val="00EA350E"/>
    <w:rsid w:val="00EA5B82"/>
    <w:rsid w:val="00EB0B60"/>
    <w:rsid w:val="00EB2F8B"/>
    <w:rsid w:val="00EB7D1C"/>
    <w:rsid w:val="00EC01D1"/>
    <w:rsid w:val="00EC0D35"/>
    <w:rsid w:val="00EC1C50"/>
    <w:rsid w:val="00EC3AAA"/>
    <w:rsid w:val="00EC3B4E"/>
    <w:rsid w:val="00EC4897"/>
    <w:rsid w:val="00ED0325"/>
    <w:rsid w:val="00ED1CFD"/>
    <w:rsid w:val="00ED389B"/>
    <w:rsid w:val="00ED481A"/>
    <w:rsid w:val="00EE0D38"/>
    <w:rsid w:val="00EE29EF"/>
    <w:rsid w:val="00EE5F85"/>
    <w:rsid w:val="00EE7DA0"/>
    <w:rsid w:val="00EF2554"/>
    <w:rsid w:val="00EF7A4E"/>
    <w:rsid w:val="00F04A35"/>
    <w:rsid w:val="00F05878"/>
    <w:rsid w:val="00F07B52"/>
    <w:rsid w:val="00F20C11"/>
    <w:rsid w:val="00F3553C"/>
    <w:rsid w:val="00F372DF"/>
    <w:rsid w:val="00F400FE"/>
    <w:rsid w:val="00F43A92"/>
    <w:rsid w:val="00F4510D"/>
    <w:rsid w:val="00F507EB"/>
    <w:rsid w:val="00F521E9"/>
    <w:rsid w:val="00F54629"/>
    <w:rsid w:val="00F605AA"/>
    <w:rsid w:val="00F64586"/>
    <w:rsid w:val="00F77C21"/>
    <w:rsid w:val="00F83F34"/>
    <w:rsid w:val="00F85FCE"/>
    <w:rsid w:val="00F9565B"/>
    <w:rsid w:val="00F96082"/>
    <w:rsid w:val="00FA057E"/>
    <w:rsid w:val="00FA0CE8"/>
    <w:rsid w:val="00FB0333"/>
    <w:rsid w:val="00FB0A77"/>
    <w:rsid w:val="00FB2925"/>
    <w:rsid w:val="00FB4FE0"/>
    <w:rsid w:val="00FC0A63"/>
    <w:rsid w:val="00FC3CAD"/>
    <w:rsid w:val="00FC42CC"/>
    <w:rsid w:val="00FC7BB6"/>
    <w:rsid w:val="00FD5E30"/>
    <w:rsid w:val="00FD6B88"/>
    <w:rsid w:val="00FE291C"/>
    <w:rsid w:val="00FE6073"/>
    <w:rsid w:val="00FF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4E7D34"/>
  <w15:docId w15:val="{81079D09-E7E5-47C2-887F-E3D56F635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8"/>
        <w:szCs w:val="28"/>
        <w:lang w:val="en-US" w:eastAsia="en-US" w:bidi="ar-SA"/>
      </w:rPr>
    </w:rPrDefault>
    <w:pPrDefault>
      <w:pPr>
        <w:spacing w:before="36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748"/>
    <w:pPr>
      <w:spacing w:before="120" w:after="0"/>
    </w:pPr>
  </w:style>
  <w:style w:type="paragraph" w:styleId="Heading1">
    <w:name w:val="heading 1"/>
    <w:basedOn w:val="Normal"/>
    <w:uiPriority w:val="9"/>
    <w:qFormat/>
    <w:rsid w:val="00606582"/>
    <w:pPr>
      <w:keepNext/>
      <w:keepLines/>
      <w:tabs>
        <w:tab w:val="left" w:pos="4770"/>
        <w:tab w:val="right" w:pos="9360"/>
      </w:tabs>
      <w:spacing w:before="0" w:after="240"/>
      <w:contextualSpacing/>
      <w:jc w:val="center"/>
      <w:outlineLvl w:val="0"/>
    </w:pPr>
    <w:rPr>
      <w:rFonts w:asciiTheme="majorHAnsi" w:eastAsiaTheme="majorEastAsia" w:hAnsiTheme="majorHAnsi" w:cstheme="majorBidi"/>
      <w:b/>
      <w:bCs/>
      <w:color w:val="306785" w:themeColor="accent1" w:themeShade="BF"/>
      <w:sz w:val="40"/>
      <w:szCs w:val="40"/>
      <w:lang w:eastAsia="ja-JP"/>
    </w:rPr>
  </w:style>
  <w:style w:type="paragraph" w:styleId="Heading2">
    <w:name w:val="heading 2"/>
    <w:basedOn w:val="Normal"/>
    <w:link w:val="Heading2Char"/>
    <w:uiPriority w:val="9"/>
    <w:unhideWhenUsed/>
    <w:qFormat/>
    <w:rsid w:val="00DD751B"/>
    <w:pPr>
      <w:keepNext/>
      <w:keepLines/>
      <w:tabs>
        <w:tab w:val="left" w:pos="4770"/>
        <w:tab w:val="right" w:pos="9360"/>
      </w:tabs>
      <w:spacing w:before="300" w:after="300"/>
      <w:contextualSpacing/>
      <w:jc w:val="center"/>
      <w:outlineLvl w:val="1"/>
    </w:pPr>
    <w:rPr>
      <w:rFonts w:asciiTheme="majorHAnsi" w:eastAsiaTheme="majorEastAsia" w:hAnsiTheme="majorHAnsi" w:cstheme="majorBidi"/>
      <w:b/>
      <w:bCs/>
      <w:color w:val="525B13" w:themeColor="accent2" w:themeShade="80"/>
      <w:sz w:val="32"/>
      <w:szCs w:val="32"/>
      <w:lang w:eastAsia="ja-JP"/>
    </w:rPr>
  </w:style>
  <w:style w:type="paragraph" w:styleId="Heading3">
    <w:name w:val="heading 3"/>
    <w:basedOn w:val="Normal"/>
    <w:link w:val="Heading3Char"/>
    <w:uiPriority w:val="9"/>
    <w:unhideWhenUsed/>
    <w:qFormat/>
    <w:rsid w:val="00DD751B"/>
    <w:pPr>
      <w:tabs>
        <w:tab w:val="left" w:pos="4770"/>
        <w:tab w:val="right" w:pos="9360"/>
      </w:tabs>
      <w:spacing w:before="240" w:after="240"/>
      <w:contextualSpacing/>
      <w:jc w:val="center"/>
      <w:outlineLvl w:val="2"/>
    </w:pPr>
    <w:rPr>
      <w:rFonts w:eastAsiaTheme="minorEastAsia" w:cstheme="minorBidi"/>
      <w:b/>
      <w:bCs/>
      <w:color w:val="7B4900" w:themeColor="accent3" w:themeShade="80"/>
      <w:sz w:val="32"/>
      <w:szCs w:val="32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6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/>
      <w:iCs/>
      <w:color w:val="30678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68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b/>
      <w:color w:val="30678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8B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0445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8B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0445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68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8B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A2C5F"/>
    <w:rPr>
      <w:rFonts w:ascii="Tahoma" w:hAnsi="Tahoma" w:cs="Tahoma"/>
      <w:szCs w:val="16"/>
    </w:rPr>
  </w:style>
  <w:style w:type="character" w:styleId="PlaceholderText">
    <w:name w:val="Placeholder Text"/>
    <w:basedOn w:val="DefaultParagraphFont"/>
    <w:uiPriority w:val="99"/>
    <w:semiHidden/>
    <w:rsid w:val="00357FB7"/>
    <w:rPr>
      <w:color w:val="595959" w:themeColor="text1" w:themeTint="A6"/>
    </w:rPr>
  </w:style>
  <w:style w:type="table" w:styleId="TableGrid">
    <w:name w:val="Table Grid"/>
    <w:basedOn w:val="TableNormal"/>
    <w:uiPriority w:val="59"/>
    <w:rsid w:val="001C59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semiHidden/>
    <w:unhideWhenUsed/>
    <w:rsid w:val="000D18B7"/>
  </w:style>
  <w:style w:type="paragraph" w:styleId="BlockText">
    <w:name w:val="Block Text"/>
    <w:basedOn w:val="Normal"/>
    <w:uiPriority w:val="99"/>
    <w:semiHidden/>
    <w:unhideWhenUsed/>
    <w:rsid w:val="00357FB7"/>
    <w:pPr>
      <w:pBdr>
        <w:top w:val="single" w:sz="2" w:space="10" w:color="306785" w:themeColor="accent1" w:themeShade="BF"/>
        <w:left w:val="single" w:sz="2" w:space="10" w:color="306785" w:themeColor="accent1" w:themeShade="BF"/>
        <w:bottom w:val="single" w:sz="2" w:space="10" w:color="306785" w:themeColor="accent1" w:themeShade="BF"/>
        <w:right w:val="single" w:sz="2" w:space="10" w:color="306785" w:themeColor="accent1" w:themeShade="BF"/>
      </w:pBdr>
      <w:ind w:left="1152" w:right="1152"/>
    </w:pPr>
    <w:rPr>
      <w:rFonts w:eastAsiaTheme="minorEastAsia" w:cstheme="minorBidi"/>
      <w:i/>
      <w:iCs/>
      <w:color w:val="306785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0D18B7"/>
  </w:style>
  <w:style w:type="character" w:customStyle="1" w:styleId="BodyTextChar">
    <w:name w:val="Body Text Char"/>
    <w:basedOn w:val="DefaultParagraphFont"/>
    <w:link w:val="BodyText"/>
    <w:uiPriority w:val="99"/>
    <w:semiHidden/>
    <w:rsid w:val="000D18B7"/>
  </w:style>
  <w:style w:type="paragraph" w:styleId="BodyText2">
    <w:name w:val="Body Text 2"/>
    <w:basedOn w:val="Normal"/>
    <w:link w:val="BodyText2Char"/>
    <w:uiPriority w:val="99"/>
    <w:semiHidden/>
    <w:unhideWhenUsed/>
    <w:rsid w:val="000D18B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D18B7"/>
  </w:style>
  <w:style w:type="paragraph" w:styleId="BodyText3">
    <w:name w:val="Body Text 3"/>
    <w:basedOn w:val="Normal"/>
    <w:link w:val="BodyText3Char"/>
    <w:uiPriority w:val="99"/>
    <w:semiHidden/>
    <w:unhideWhenUsed/>
    <w:rsid w:val="000D18B7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D18B7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D18B7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D18B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D18B7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D18B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D18B7"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D18B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D18B7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D18B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D18B7"/>
    <w:pPr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D18B7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357FB7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D18B7"/>
    <w:pPr>
      <w:spacing w:before="0" w:after="200"/>
    </w:pPr>
    <w:rPr>
      <w:i/>
      <w:iCs/>
      <w:color w:val="5E5E5E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0D18B7"/>
    <w:pPr>
      <w:spacing w:before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D18B7"/>
  </w:style>
  <w:style w:type="table" w:styleId="ColorfulGrid">
    <w:name w:val="Colorful Grid"/>
    <w:basedOn w:val="TableNormal"/>
    <w:uiPriority w:val="73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7F0" w:themeFill="accent1" w:themeFillTint="33"/>
    </w:tcPr>
    <w:tblStylePr w:type="firstRow">
      <w:rPr>
        <w:b/>
        <w:bCs/>
      </w:rPr>
      <w:tblPr/>
      <w:tcPr>
        <w:shd w:val="clear" w:color="auto" w:fill="B0D0E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D0E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0678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06785" w:themeFill="accent1" w:themeFillShade="BF"/>
      </w:tcPr>
    </w:tblStylePr>
    <w:tblStylePr w:type="band1Vert">
      <w:tblPr/>
      <w:tcPr>
        <w:shd w:val="clear" w:color="auto" w:fill="9DC5DB" w:themeFill="accent1" w:themeFillTint="7F"/>
      </w:tcPr>
    </w:tblStylePr>
    <w:tblStylePr w:type="band1Horz">
      <w:tblPr/>
      <w:tcPr>
        <w:shd w:val="clear" w:color="auto" w:fill="9DC5D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F5CF" w:themeFill="accent2" w:themeFillTint="33"/>
    </w:tcPr>
    <w:tblStylePr w:type="firstRow">
      <w:rPr>
        <w:b/>
        <w:bCs/>
      </w:rPr>
      <w:tblPr/>
      <w:tcPr>
        <w:shd w:val="clear" w:color="auto" w:fill="E1EA9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EA9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B88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B881D" w:themeFill="accent2" w:themeFillShade="BF"/>
      </w:tcPr>
    </w:tblStylePr>
    <w:tblStylePr w:type="band1Vert">
      <w:tblPr/>
      <w:tcPr>
        <w:shd w:val="clear" w:color="auto" w:fill="DAE588" w:themeFill="accent2" w:themeFillTint="7F"/>
      </w:tcPr>
    </w:tblStylePr>
    <w:tblStylePr w:type="band1Horz">
      <w:tblPr/>
      <w:tcPr>
        <w:shd w:val="clear" w:color="auto" w:fill="DAE58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9CA" w:themeFill="accent3" w:themeFillTint="33"/>
    </w:tcPr>
    <w:tblStylePr w:type="firstRow">
      <w:rPr>
        <w:b/>
        <w:bCs/>
      </w:rPr>
      <w:tblPr/>
      <w:tcPr>
        <w:shd w:val="clear" w:color="auto" w:fill="FFD39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39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86C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86C00" w:themeFill="accent3" w:themeFillShade="BF"/>
      </w:tcPr>
    </w:tblStylePr>
    <w:tblStylePr w:type="band1Vert">
      <w:tblPr/>
      <w:tcPr>
        <w:shd w:val="clear" w:color="auto" w:fill="FFC97B" w:themeFill="accent3" w:themeFillTint="7F"/>
      </w:tcPr>
    </w:tblStylePr>
    <w:tblStylePr w:type="band1Horz">
      <w:tblPr/>
      <w:tcPr>
        <w:shd w:val="clear" w:color="auto" w:fill="FFC97B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6E6" w:themeFill="accent4" w:themeFillTint="33"/>
    </w:tcPr>
    <w:tblStylePr w:type="firstRow">
      <w:rPr>
        <w:b/>
        <w:bCs/>
      </w:rPr>
      <w:tblPr/>
      <w:tcPr>
        <w:shd w:val="clear" w:color="auto" w:fill="CDCDC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CDC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2626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26262" w:themeFill="accent4" w:themeFillShade="BF"/>
      </w:tcPr>
    </w:tblStylePr>
    <w:tblStylePr w:type="band1Vert">
      <w:tblPr/>
      <w:tcPr>
        <w:shd w:val="clear" w:color="auto" w:fill="C1C1C1" w:themeFill="accent4" w:themeFillTint="7F"/>
      </w:tcPr>
    </w:tblStylePr>
    <w:tblStylePr w:type="band1Horz">
      <w:tblPr/>
      <w:tcPr>
        <w:shd w:val="clear" w:color="auto" w:fill="C1C1C1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2CD" w:themeFill="accent5" w:themeFillTint="33"/>
    </w:tcPr>
    <w:tblStylePr w:type="firstRow">
      <w:rPr>
        <w:b/>
        <w:bCs/>
      </w:rPr>
      <w:tblPr/>
      <w:tcPr>
        <w:shd w:val="clear" w:color="auto" w:fill="FEE69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69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19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19300" w:themeFill="accent5" w:themeFillShade="BF"/>
      </w:tcPr>
    </w:tblStylePr>
    <w:tblStylePr w:type="band1Vert">
      <w:tblPr/>
      <w:tcPr>
        <w:shd w:val="clear" w:color="auto" w:fill="FEE082" w:themeFill="accent5" w:themeFillTint="7F"/>
      </w:tcPr>
    </w:tblStylePr>
    <w:tblStylePr w:type="band1Horz">
      <w:tblPr/>
      <w:tcPr>
        <w:shd w:val="clear" w:color="auto" w:fill="FEE08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CD3" w:themeFill="accent6" w:themeFillTint="33"/>
    </w:tcPr>
    <w:tblStylePr w:type="firstRow">
      <w:rPr>
        <w:b/>
        <w:bCs/>
      </w:rPr>
      <w:tblPr/>
      <w:tcPr>
        <w:shd w:val="clear" w:color="auto" w:fill="F2B9A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B9A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A3B1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A3B19" w:themeFill="accent6" w:themeFillShade="BF"/>
      </w:tcPr>
    </w:tblStylePr>
    <w:tblStylePr w:type="band1Vert">
      <w:tblPr/>
      <w:tcPr>
        <w:shd w:val="clear" w:color="auto" w:fill="EFA893" w:themeFill="accent6" w:themeFillTint="7F"/>
      </w:tcPr>
    </w:tblStylePr>
    <w:tblStylePr w:type="band1Horz">
      <w:tblPr/>
      <w:tcPr>
        <w:shd w:val="clear" w:color="auto" w:fill="EFA89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D18B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921F" w:themeFill="accent2" w:themeFillShade="CC"/>
      </w:tcPr>
    </w:tblStylePr>
    <w:tblStylePr w:type="lastRow">
      <w:rPr>
        <w:b/>
        <w:bCs/>
        <w:color w:val="849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D18B7"/>
    <w:rPr>
      <w:color w:val="000000" w:themeColor="text1"/>
    </w:rPr>
    <w:tblPr>
      <w:tblStyleRowBandSize w:val="1"/>
      <w:tblStyleColBandSize w:val="1"/>
    </w:tblPr>
    <w:tcPr>
      <w:shd w:val="clear" w:color="auto" w:fill="EBF3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921F" w:themeFill="accent2" w:themeFillShade="CC"/>
      </w:tcPr>
    </w:tblStylePr>
    <w:tblStylePr w:type="lastRow">
      <w:rPr>
        <w:b/>
        <w:bCs/>
        <w:color w:val="849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D18B7"/>
    <w:rPr>
      <w:color w:val="000000" w:themeColor="text1"/>
    </w:rPr>
    <w:tblPr>
      <w:tblStyleRowBandSize w:val="1"/>
      <w:tblStyleColBandSize w:val="1"/>
    </w:tblPr>
    <w:tcPr>
      <w:shd w:val="clear" w:color="auto" w:fill="F7FAE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921F" w:themeFill="accent2" w:themeFillShade="CC"/>
      </w:tcPr>
    </w:tblStylePr>
    <w:tblStylePr w:type="lastRow">
      <w:rPr>
        <w:b/>
        <w:bCs/>
        <w:color w:val="84921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D18B7"/>
    <w:rPr>
      <w:color w:val="000000" w:themeColor="text1"/>
    </w:rPr>
    <w:tblPr>
      <w:tblStyleRowBandSize w:val="1"/>
      <w:tblStyleColBandSize w:val="1"/>
    </w:tblPr>
    <w:tcPr>
      <w:shd w:val="clear" w:color="auto" w:fill="FFF4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6868" w:themeFill="accent4" w:themeFillShade="CC"/>
      </w:tcPr>
    </w:tblStylePr>
    <w:tblStylePr w:type="lastRow">
      <w:rPr>
        <w:b/>
        <w:bCs/>
        <w:color w:val="68686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D18B7"/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7400" w:themeFill="accent3" w:themeFillShade="CC"/>
      </w:tcPr>
    </w:tblStylePr>
    <w:tblStylePr w:type="lastRow">
      <w:rPr>
        <w:b/>
        <w:bCs/>
        <w:color w:val="C474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D18B7"/>
    <w:rPr>
      <w:color w:val="000000" w:themeColor="text1"/>
    </w:rPr>
    <w:tblPr>
      <w:tblStyleRowBandSize w:val="1"/>
      <w:tblStyleColBandSize w:val="1"/>
    </w:tblPr>
    <w:tcPr>
      <w:shd w:val="clear" w:color="auto" w:fill="FFF9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3F1B" w:themeFill="accent6" w:themeFillShade="CC"/>
      </w:tcPr>
    </w:tblStylePr>
    <w:tblStylePr w:type="lastRow">
      <w:rPr>
        <w:b/>
        <w:bCs/>
        <w:color w:val="B63F1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D18B7"/>
    <w:rPr>
      <w:color w:val="000000" w:themeColor="text1"/>
    </w:rPr>
    <w:tblPr>
      <w:tblStyleRowBandSize w:val="1"/>
      <w:tblStyleColBandSize w:val="1"/>
    </w:tblPr>
    <w:tcPr>
      <w:shd w:val="clear" w:color="auto" w:fill="FCED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F9D01" w:themeFill="accent5" w:themeFillShade="CC"/>
      </w:tcPr>
    </w:tblStylePr>
    <w:tblStylePr w:type="lastRow">
      <w:rPr>
        <w:b/>
        <w:bCs/>
        <w:color w:val="CF9D0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24" w:space="0" w:color="A6B7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24" w:space="0" w:color="A6B727" w:themeColor="accent2"/>
        <w:left w:val="single" w:sz="4" w:space="0" w:color="418AB3" w:themeColor="accent1"/>
        <w:bottom w:val="single" w:sz="4" w:space="0" w:color="418AB3" w:themeColor="accent1"/>
        <w:right w:val="single" w:sz="4" w:space="0" w:color="418AB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3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526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526B" w:themeColor="accent1" w:themeShade="99"/>
          <w:insideV w:val="nil"/>
        </w:tcBorders>
        <w:shd w:val="clear" w:color="auto" w:fill="27526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526B" w:themeFill="accent1" w:themeFillShade="99"/>
      </w:tcPr>
    </w:tblStylePr>
    <w:tblStylePr w:type="band1Vert">
      <w:tblPr/>
      <w:tcPr>
        <w:shd w:val="clear" w:color="auto" w:fill="B0D0E2" w:themeFill="accent1" w:themeFillTint="66"/>
      </w:tcPr>
    </w:tblStylePr>
    <w:tblStylePr w:type="band1Horz">
      <w:tblPr/>
      <w:tcPr>
        <w:shd w:val="clear" w:color="auto" w:fill="9DC5D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24" w:space="0" w:color="A6B727" w:themeColor="accent2"/>
        <w:left w:val="single" w:sz="4" w:space="0" w:color="A6B727" w:themeColor="accent2"/>
        <w:bottom w:val="single" w:sz="4" w:space="0" w:color="A6B727" w:themeColor="accent2"/>
        <w:right w:val="single" w:sz="4" w:space="0" w:color="A6B7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AE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D17" w:themeColor="accent2" w:themeShade="99"/>
          <w:insideV w:val="nil"/>
        </w:tcBorders>
        <w:shd w:val="clear" w:color="auto" w:fill="636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D17" w:themeFill="accent2" w:themeFillShade="99"/>
      </w:tcPr>
    </w:tblStylePr>
    <w:tblStylePr w:type="band1Vert">
      <w:tblPr/>
      <w:tcPr>
        <w:shd w:val="clear" w:color="auto" w:fill="E1EA9F" w:themeFill="accent2" w:themeFillTint="66"/>
      </w:tcPr>
    </w:tblStylePr>
    <w:tblStylePr w:type="band1Horz">
      <w:tblPr/>
      <w:tcPr>
        <w:shd w:val="clear" w:color="auto" w:fill="DAE58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24" w:space="0" w:color="838383" w:themeColor="accent4"/>
        <w:left w:val="single" w:sz="4" w:space="0" w:color="F69200" w:themeColor="accent3"/>
        <w:bottom w:val="single" w:sz="4" w:space="0" w:color="F69200" w:themeColor="accent3"/>
        <w:right w:val="single" w:sz="4" w:space="0" w:color="F692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4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383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57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5700" w:themeColor="accent3" w:themeShade="99"/>
          <w:insideV w:val="nil"/>
        </w:tcBorders>
        <w:shd w:val="clear" w:color="auto" w:fill="9357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5700" w:themeFill="accent3" w:themeFillShade="99"/>
      </w:tcPr>
    </w:tblStylePr>
    <w:tblStylePr w:type="band1Vert">
      <w:tblPr/>
      <w:tcPr>
        <w:shd w:val="clear" w:color="auto" w:fill="FFD395" w:themeFill="accent3" w:themeFillTint="66"/>
      </w:tcPr>
    </w:tblStylePr>
    <w:tblStylePr w:type="band1Horz">
      <w:tblPr/>
      <w:tcPr>
        <w:shd w:val="clear" w:color="auto" w:fill="FFC97B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24" w:space="0" w:color="F69200" w:themeColor="accent3"/>
        <w:left w:val="single" w:sz="4" w:space="0" w:color="838383" w:themeColor="accent4"/>
        <w:bottom w:val="single" w:sz="4" w:space="0" w:color="838383" w:themeColor="accent4"/>
        <w:right w:val="single" w:sz="4" w:space="0" w:color="83838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92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4E4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4E4E" w:themeColor="accent4" w:themeShade="99"/>
          <w:insideV w:val="nil"/>
        </w:tcBorders>
        <w:shd w:val="clear" w:color="auto" w:fill="4E4E4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4E4E" w:themeFill="accent4" w:themeFillShade="99"/>
      </w:tcPr>
    </w:tblStylePr>
    <w:tblStylePr w:type="band1Vert">
      <w:tblPr/>
      <w:tcPr>
        <w:shd w:val="clear" w:color="auto" w:fill="CDCDCD" w:themeFill="accent4" w:themeFillTint="66"/>
      </w:tcPr>
    </w:tblStylePr>
    <w:tblStylePr w:type="band1Horz">
      <w:tblPr/>
      <w:tcPr>
        <w:shd w:val="clear" w:color="auto" w:fill="C1C1C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24" w:space="0" w:color="DF5327" w:themeColor="accent6"/>
        <w:left w:val="single" w:sz="4" w:space="0" w:color="FEC306" w:themeColor="accent5"/>
        <w:bottom w:val="single" w:sz="4" w:space="0" w:color="FEC306" w:themeColor="accent5"/>
        <w:right w:val="single" w:sz="4" w:space="0" w:color="FEC30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9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532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B76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7600" w:themeColor="accent5" w:themeShade="99"/>
          <w:insideV w:val="nil"/>
        </w:tcBorders>
        <w:shd w:val="clear" w:color="auto" w:fill="9B76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7600" w:themeFill="accent5" w:themeFillShade="99"/>
      </w:tcPr>
    </w:tblStylePr>
    <w:tblStylePr w:type="band1Vert">
      <w:tblPr/>
      <w:tcPr>
        <w:shd w:val="clear" w:color="auto" w:fill="FEE69B" w:themeFill="accent5" w:themeFillTint="66"/>
      </w:tcPr>
    </w:tblStylePr>
    <w:tblStylePr w:type="band1Horz">
      <w:tblPr/>
      <w:tcPr>
        <w:shd w:val="clear" w:color="auto" w:fill="FEE08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24" w:space="0" w:color="FEC306" w:themeColor="accent5"/>
        <w:left w:val="single" w:sz="4" w:space="0" w:color="DF5327" w:themeColor="accent6"/>
        <w:bottom w:val="single" w:sz="4" w:space="0" w:color="DF5327" w:themeColor="accent6"/>
        <w:right w:val="single" w:sz="4" w:space="0" w:color="DF532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C30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2F1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2F14" w:themeColor="accent6" w:themeShade="99"/>
          <w:insideV w:val="nil"/>
        </w:tcBorders>
        <w:shd w:val="clear" w:color="auto" w:fill="882F1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2F14" w:themeFill="accent6" w:themeFillShade="99"/>
      </w:tcPr>
    </w:tblStylePr>
    <w:tblStylePr w:type="band1Vert">
      <w:tblPr/>
      <w:tcPr>
        <w:shd w:val="clear" w:color="auto" w:fill="F2B9A8" w:themeFill="accent6" w:themeFillTint="66"/>
      </w:tcPr>
    </w:tblStylePr>
    <w:tblStylePr w:type="band1Horz">
      <w:tblPr/>
      <w:tcPr>
        <w:shd w:val="clear" w:color="auto" w:fill="EFA8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D18B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8B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8B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8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8B7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0D18B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D18B7"/>
    <w:rPr>
      <w:color w:val="FFFFFF" w:themeColor="background1"/>
    </w:rPr>
    <w:tblPr>
      <w:tblStyleRowBandSize w:val="1"/>
      <w:tblStyleColBandSize w:val="1"/>
    </w:tblPr>
    <w:tcPr>
      <w:shd w:val="clear" w:color="auto" w:fill="418AB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445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678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678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678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678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D18B7"/>
    <w:rPr>
      <w:color w:val="FFFFFF" w:themeColor="background1"/>
    </w:rPr>
    <w:tblPr>
      <w:tblStyleRowBandSize w:val="1"/>
      <w:tblStyleColBandSize w:val="1"/>
    </w:tblPr>
    <w:tcPr>
      <w:shd w:val="clear" w:color="auto" w:fill="A6B7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A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88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88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88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881D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D18B7"/>
    <w:rPr>
      <w:color w:val="FFFFFF" w:themeColor="background1"/>
    </w:rPr>
    <w:tblPr>
      <w:tblStyleRowBandSize w:val="1"/>
      <w:tblStyleColBandSize w:val="1"/>
    </w:tblPr>
    <w:tcPr>
      <w:shd w:val="clear" w:color="auto" w:fill="F692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48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6C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6C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C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6C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D18B7"/>
    <w:rPr>
      <w:color w:val="FFFFFF" w:themeColor="background1"/>
    </w:rPr>
    <w:tblPr>
      <w:tblStyleRowBandSize w:val="1"/>
      <w:tblStyleColBandSize w:val="1"/>
    </w:tblPr>
    <w:tcPr>
      <w:shd w:val="clear" w:color="auto" w:fill="83838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414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626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626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D18B7"/>
    <w:rPr>
      <w:color w:val="FFFFFF" w:themeColor="background1"/>
    </w:rPr>
    <w:tblPr>
      <w:tblStyleRowBandSize w:val="1"/>
      <w:tblStyleColBandSize w:val="1"/>
    </w:tblPr>
    <w:tcPr>
      <w:shd w:val="clear" w:color="auto" w:fill="FEC30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62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19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19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9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93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D18B7"/>
    <w:rPr>
      <w:color w:val="FFFFFF" w:themeColor="background1"/>
    </w:rPr>
    <w:tblPr>
      <w:tblStyleRowBandSize w:val="1"/>
      <w:tblStyleColBandSize w:val="1"/>
    </w:tblPr>
    <w:tcPr>
      <w:shd w:val="clear" w:color="auto" w:fill="DF532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271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3B1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3B1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3B1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3B1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D18B7"/>
  </w:style>
  <w:style w:type="character" w:customStyle="1" w:styleId="DateChar">
    <w:name w:val="Date Char"/>
    <w:basedOn w:val="DefaultParagraphFont"/>
    <w:link w:val="Date"/>
    <w:uiPriority w:val="99"/>
    <w:semiHidden/>
    <w:rsid w:val="000D18B7"/>
  </w:style>
  <w:style w:type="paragraph" w:styleId="DocumentMap">
    <w:name w:val="Document Map"/>
    <w:basedOn w:val="Normal"/>
    <w:link w:val="DocumentMapChar"/>
    <w:uiPriority w:val="99"/>
    <w:semiHidden/>
    <w:unhideWhenUsed/>
    <w:rsid w:val="000D18B7"/>
    <w:pPr>
      <w:spacing w:before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D18B7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D18B7"/>
    <w:pPr>
      <w:spacing w:befor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D18B7"/>
  </w:style>
  <w:style w:type="character" w:styleId="Emphasis">
    <w:name w:val="Emphasis"/>
    <w:basedOn w:val="DefaultParagraphFont"/>
    <w:uiPriority w:val="20"/>
    <w:semiHidden/>
    <w:unhideWhenUsed/>
    <w:qFormat/>
    <w:rsid w:val="000D18B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0D18B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D18B7"/>
    <w:pPr>
      <w:spacing w:before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D18B7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0D18B7"/>
    <w:pPr>
      <w:framePr w:w="7920" w:h="1980" w:hRule="exact" w:hSpace="180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D18B7"/>
    <w:pPr>
      <w:spacing w:before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D18B7"/>
    <w:rPr>
      <w:color w:val="B2B2B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93172"/>
    <w:pPr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793172"/>
  </w:style>
  <w:style w:type="character" w:styleId="FootnoteReference">
    <w:name w:val="footnote reference"/>
    <w:basedOn w:val="DefaultParagraphFont"/>
    <w:uiPriority w:val="99"/>
    <w:semiHidden/>
    <w:unhideWhenUsed/>
    <w:rsid w:val="000D18B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18B7"/>
    <w:pPr>
      <w:spacing w:before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18B7"/>
    <w:rPr>
      <w:szCs w:val="20"/>
    </w:rPr>
  </w:style>
  <w:style w:type="table" w:customStyle="1" w:styleId="GridTable1Light1">
    <w:name w:val="Grid Table 1 Light1"/>
    <w:basedOn w:val="TableNormal"/>
    <w:uiPriority w:val="46"/>
    <w:rsid w:val="000D18B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0D18B7"/>
    <w:tblPr>
      <w:tblStyleRowBandSize w:val="1"/>
      <w:tblStyleColBandSize w:val="1"/>
      <w:tblBorders>
        <w:top w:val="single" w:sz="4" w:space="0" w:color="B0D0E2" w:themeColor="accent1" w:themeTint="66"/>
        <w:left w:val="single" w:sz="4" w:space="0" w:color="B0D0E2" w:themeColor="accent1" w:themeTint="66"/>
        <w:bottom w:val="single" w:sz="4" w:space="0" w:color="B0D0E2" w:themeColor="accent1" w:themeTint="66"/>
        <w:right w:val="single" w:sz="4" w:space="0" w:color="B0D0E2" w:themeColor="accent1" w:themeTint="66"/>
        <w:insideH w:val="single" w:sz="4" w:space="0" w:color="B0D0E2" w:themeColor="accent1" w:themeTint="66"/>
        <w:insideV w:val="single" w:sz="4" w:space="0" w:color="B0D0E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0D18B7"/>
    <w:tblPr>
      <w:tblStyleRowBandSize w:val="1"/>
      <w:tblStyleColBandSize w:val="1"/>
      <w:tblBorders>
        <w:top w:val="single" w:sz="4" w:space="0" w:color="E1EA9F" w:themeColor="accent2" w:themeTint="66"/>
        <w:left w:val="single" w:sz="4" w:space="0" w:color="E1EA9F" w:themeColor="accent2" w:themeTint="66"/>
        <w:bottom w:val="single" w:sz="4" w:space="0" w:color="E1EA9F" w:themeColor="accent2" w:themeTint="66"/>
        <w:right w:val="single" w:sz="4" w:space="0" w:color="E1EA9F" w:themeColor="accent2" w:themeTint="66"/>
        <w:insideH w:val="single" w:sz="4" w:space="0" w:color="E1EA9F" w:themeColor="accent2" w:themeTint="66"/>
        <w:insideV w:val="single" w:sz="4" w:space="0" w:color="E1EA9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0D18B7"/>
    <w:tblPr>
      <w:tblStyleRowBandSize w:val="1"/>
      <w:tblStyleColBandSize w:val="1"/>
      <w:tblBorders>
        <w:top w:val="single" w:sz="4" w:space="0" w:color="FFD395" w:themeColor="accent3" w:themeTint="66"/>
        <w:left w:val="single" w:sz="4" w:space="0" w:color="FFD395" w:themeColor="accent3" w:themeTint="66"/>
        <w:bottom w:val="single" w:sz="4" w:space="0" w:color="FFD395" w:themeColor="accent3" w:themeTint="66"/>
        <w:right w:val="single" w:sz="4" w:space="0" w:color="FFD395" w:themeColor="accent3" w:themeTint="66"/>
        <w:insideH w:val="single" w:sz="4" w:space="0" w:color="FFD395" w:themeColor="accent3" w:themeTint="66"/>
        <w:insideV w:val="single" w:sz="4" w:space="0" w:color="FFD39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0D18B7"/>
    <w:tblPr>
      <w:tblStyleRowBandSize w:val="1"/>
      <w:tblStyleColBandSize w:val="1"/>
      <w:tblBorders>
        <w:top w:val="single" w:sz="4" w:space="0" w:color="CDCDCD" w:themeColor="accent4" w:themeTint="66"/>
        <w:left w:val="single" w:sz="4" w:space="0" w:color="CDCDCD" w:themeColor="accent4" w:themeTint="66"/>
        <w:bottom w:val="single" w:sz="4" w:space="0" w:color="CDCDCD" w:themeColor="accent4" w:themeTint="66"/>
        <w:right w:val="single" w:sz="4" w:space="0" w:color="CDCDCD" w:themeColor="accent4" w:themeTint="66"/>
        <w:insideH w:val="single" w:sz="4" w:space="0" w:color="CDCDCD" w:themeColor="accent4" w:themeTint="66"/>
        <w:insideV w:val="single" w:sz="4" w:space="0" w:color="CDCDC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4B4B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0D18B7"/>
    <w:tblPr>
      <w:tblStyleRowBandSize w:val="1"/>
      <w:tblStyleColBandSize w:val="1"/>
      <w:tblBorders>
        <w:top w:val="single" w:sz="4" w:space="0" w:color="FEE69B" w:themeColor="accent5" w:themeTint="66"/>
        <w:left w:val="single" w:sz="4" w:space="0" w:color="FEE69B" w:themeColor="accent5" w:themeTint="66"/>
        <w:bottom w:val="single" w:sz="4" w:space="0" w:color="FEE69B" w:themeColor="accent5" w:themeTint="66"/>
        <w:right w:val="single" w:sz="4" w:space="0" w:color="FEE69B" w:themeColor="accent5" w:themeTint="66"/>
        <w:insideH w:val="single" w:sz="4" w:space="0" w:color="FEE69B" w:themeColor="accent5" w:themeTint="66"/>
        <w:insideV w:val="single" w:sz="4" w:space="0" w:color="FEE69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EDA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0D18B7"/>
    <w:tblPr>
      <w:tblStyleRowBandSize w:val="1"/>
      <w:tblStyleColBandSize w:val="1"/>
      <w:tblBorders>
        <w:top w:val="single" w:sz="4" w:space="0" w:color="F2B9A8" w:themeColor="accent6" w:themeTint="66"/>
        <w:left w:val="single" w:sz="4" w:space="0" w:color="F2B9A8" w:themeColor="accent6" w:themeTint="66"/>
        <w:bottom w:val="single" w:sz="4" w:space="0" w:color="F2B9A8" w:themeColor="accent6" w:themeTint="66"/>
        <w:right w:val="single" w:sz="4" w:space="0" w:color="F2B9A8" w:themeColor="accent6" w:themeTint="66"/>
        <w:insideH w:val="single" w:sz="4" w:space="0" w:color="F2B9A8" w:themeColor="accent6" w:themeTint="66"/>
        <w:insideV w:val="single" w:sz="4" w:space="0" w:color="F2B9A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B97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0D18B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0D18B7"/>
    <w:tblPr>
      <w:tblStyleRowBandSize w:val="1"/>
      <w:tblStyleColBandSize w:val="1"/>
      <w:tblBorders>
        <w:top w:val="single" w:sz="2" w:space="0" w:color="89B9D4" w:themeColor="accent1" w:themeTint="99"/>
        <w:bottom w:val="single" w:sz="2" w:space="0" w:color="89B9D4" w:themeColor="accent1" w:themeTint="99"/>
        <w:insideH w:val="single" w:sz="2" w:space="0" w:color="89B9D4" w:themeColor="accent1" w:themeTint="99"/>
        <w:insideV w:val="single" w:sz="2" w:space="0" w:color="89B9D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9B9D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9B9D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0D18B7"/>
    <w:tblPr>
      <w:tblStyleRowBandSize w:val="1"/>
      <w:tblStyleColBandSize w:val="1"/>
      <w:tblBorders>
        <w:top w:val="single" w:sz="2" w:space="0" w:color="D3E070" w:themeColor="accent2" w:themeTint="99"/>
        <w:bottom w:val="single" w:sz="2" w:space="0" w:color="D3E070" w:themeColor="accent2" w:themeTint="99"/>
        <w:insideH w:val="single" w:sz="2" w:space="0" w:color="D3E070" w:themeColor="accent2" w:themeTint="99"/>
        <w:insideV w:val="single" w:sz="2" w:space="0" w:color="D3E07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E07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E07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0D18B7"/>
    <w:tblPr>
      <w:tblStyleRowBandSize w:val="1"/>
      <w:tblStyleColBandSize w:val="1"/>
      <w:tblBorders>
        <w:top w:val="single" w:sz="2" w:space="0" w:color="FFBE60" w:themeColor="accent3" w:themeTint="99"/>
        <w:bottom w:val="single" w:sz="2" w:space="0" w:color="FFBE60" w:themeColor="accent3" w:themeTint="99"/>
        <w:insideH w:val="single" w:sz="2" w:space="0" w:color="FFBE60" w:themeColor="accent3" w:themeTint="99"/>
        <w:insideV w:val="single" w:sz="2" w:space="0" w:color="FFBE6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E6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E6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0D18B7"/>
    <w:tblPr>
      <w:tblStyleRowBandSize w:val="1"/>
      <w:tblStyleColBandSize w:val="1"/>
      <w:tblBorders>
        <w:top w:val="single" w:sz="2" w:space="0" w:color="B4B4B4" w:themeColor="accent4" w:themeTint="99"/>
        <w:bottom w:val="single" w:sz="2" w:space="0" w:color="B4B4B4" w:themeColor="accent4" w:themeTint="99"/>
        <w:insideH w:val="single" w:sz="2" w:space="0" w:color="B4B4B4" w:themeColor="accent4" w:themeTint="99"/>
        <w:insideV w:val="single" w:sz="2" w:space="0" w:color="B4B4B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4B4B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4B4B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0D18B7"/>
    <w:tblPr>
      <w:tblStyleRowBandSize w:val="1"/>
      <w:tblStyleColBandSize w:val="1"/>
      <w:tblBorders>
        <w:top w:val="single" w:sz="2" w:space="0" w:color="FEDA69" w:themeColor="accent5" w:themeTint="99"/>
        <w:bottom w:val="single" w:sz="2" w:space="0" w:color="FEDA69" w:themeColor="accent5" w:themeTint="99"/>
        <w:insideH w:val="single" w:sz="2" w:space="0" w:color="FEDA69" w:themeColor="accent5" w:themeTint="99"/>
        <w:insideV w:val="single" w:sz="2" w:space="0" w:color="FEDA6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A6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A6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0D18B7"/>
    <w:tblPr>
      <w:tblStyleRowBandSize w:val="1"/>
      <w:tblStyleColBandSize w:val="1"/>
      <w:tblBorders>
        <w:top w:val="single" w:sz="2" w:space="0" w:color="EB977D" w:themeColor="accent6" w:themeTint="99"/>
        <w:bottom w:val="single" w:sz="2" w:space="0" w:color="EB977D" w:themeColor="accent6" w:themeTint="99"/>
        <w:insideH w:val="single" w:sz="2" w:space="0" w:color="EB977D" w:themeColor="accent6" w:themeTint="99"/>
        <w:insideV w:val="single" w:sz="2" w:space="0" w:color="EB977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977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977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  <w:tblStylePr w:type="neCell">
      <w:tblPr/>
      <w:tcPr>
        <w:tcBorders>
          <w:bottom w:val="single" w:sz="4" w:space="0" w:color="89B9D4" w:themeColor="accent1" w:themeTint="99"/>
        </w:tcBorders>
      </w:tcPr>
    </w:tblStylePr>
    <w:tblStylePr w:type="nwCell">
      <w:tblPr/>
      <w:tcPr>
        <w:tcBorders>
          <w:bottom w:val="single" w:sz="4" w:space="0" w:color="89B9D4" w:themeColor="accent1" w:themeTint="99"/>
        </w:tcBorders>
      </w:tcPr>
    </w:tblStylePr>
    <w:tblStylePr w:type="seCell">
      <w:tblPr/>
      <w:tcPr>
        <w:tcBorders>
          <w:top w:val="single" w:sz="4" w:space="0" w:color="89B9D4" w:themeColor="accent1" w:themeTint="99"/>
        </w:tcBorders>
      </w:tcPr>
    </w:tblStylePr>
    <w:tblStylePr w:type="swCell">
      <w:tblPr/>
      <w:tcPr>
        <w:tcBorders>
          <w:top w:val="single" w:sz="4" w:space="0" w:color="89B9D4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  <w:tblStylePr w:type="neCell">
      <w:tblPr/>
      <w:tcPr>
        <w:tcBorders>
          <w:bottom w:val="single" w:sz="4" w:space="0" w:color="D3E070" w:themeColor="accent2" w:themeTint="99"/>
        </w:tcBorders>
      </w:tcPr>
    </w:tblStylePr>
    <w:tblStylePr w:type="nwCell">
      <w:tblPr/>
      <w:tcPr>
        <w:tcBorders>
          <w:bottom w:val="single" w:sz="4" w:space="0" w:color="D3E070" w:themeColor="accent2" w:themeTint="99"/>
        </w:tcBorders>
      </w:tcPr>
    </w:tblStylePr>
    <w:tblStylePr w:type="seCell">
      <w:tblPr/>
      <w:tcPr>
        <w:tcBorders>
          <w:top w:val="single" w:sz="4" w:space="0" w:color="D3E070" w:themeColor="accent2" w:themeTint="99"/>
        </w:tcBorders>
      </w:tcPr>
    </w:tblStylePr>
    <w:tblStylePr w:type="swCell">
      <w:tblPr/>
      <w:tcPr>
        <w:tcBorders>
          <w:top w:val="single" w:sz="4" w:space="0" w:color="D3E07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  <w:tblStylePr w:type="neCell">
      <w:tblPr/>
      <w:tcPr>
        <w:tcBorders>
          <w:bottom w:val="single" w:sz="4" w:space="0" w:color="FFBE60" w:themeColor="accent3" w:themeTint="99"/>
        </w:tcBorders>
      </w:tcPr>
    </w:tblStylePr>
    <w:tblStylePr w:type="nwCell">
      <w:tblPr/>
      <w:tcPr>
        <w:tcBorders>
          <w:bottom w:val="single" w:sz="4" w:space="0" w:color="FFBE60" w:themeColor="accent3" w:themeTint="99"/>
        </w:tcBorders>
      </w:tcPr>
    </w:tblStylePr>
    <w:tblStylePr w:type="seCell">
      <w:tblPr/>
      <w:tcPr>
        <w:tcBorders>
          <w:top w:val="single" w:sz="4" w:space="0" w:color="FFBE60" w:themeColor="accent3" w:themeTint="99"/>
        </w:tcBorders>
      </w:tcPr>
    </w:tblStylePr>
    <w:tblStylePr w:type="swCell">
      <w:tblPr/>
      <w:tcPr>
        <w:tcBorders>
          <w:top w:val="single" w:sz="4" w:space="0" w:color="FFBE60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  <w:tblStylePr w:type="neCell">
      <w:tblPr/>
      <w:tcPr>
        <w:tcBorders>
          <w:bottom w:val="single" w:sz="4" w:space="0" w:color="B4B4B4" w:themeColor="accent4" w:themeTint="99"/>
        </w:tcBorders>
      </w:tcPr>
    </w:tblStylePr>
    <w:tblStylePr w:type="nwCell">
      <w:tblPr/>
      <w:tcPr>
        <w:tcBorders>
          <w:bottom w:val="single" w:sz="4" w:space="0" w:color="B4B4B4" w:themeColor="accent4" w:themeTint="99"/>
        </w:tcBorders>
      </w:tcPr>
    </w:tblStylePr>
    <w:tblStylePr w:type="seCell">
      <w:tblPr/>
      <w:tcPr>
        <w:tcBorders>
          <w:top w:val="single" w:sz="4" w:space="0" w:color="B4B4B4" w:themeColor="accent4" w:themeTint="99"/>
        </w:tcBorders>
      </w:tcPr>
    </w:tblStylePr>
    <w:tblStylePr w:type="swCell">
      <w:tblPr/>
      <w:tcPr>
        <w:tcBorders>
          <w:top w:val="single" w:sz="4" w:space="0" w:color="B4B4B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  <w:tblStylePr w:type="neCell">
      <w:tblPr/>
      <w:tcPr>
        <w:tcBorders>
          <w:bottom w:val="single" w:sz="4" w:space="0" w:color="FEDA69" w:themeColor="accent5" w:themeTint="99"/>
        </w:tcBorders>
      </w:tcPr>
    </w:tblStylePr>
    <w:tblStylePr w:type="nwCell">
      <w:tblPr/>
      <w:tcPr>
        <w:tcBorders>
          <w:bottom w:val="single" w:sz="4" w:space="0" w:color="FEDA69" w:themeColor="accent5" w:themeTint="99"/>
        </w:tcBorders>
      </w:tcPr>
    </w:tblStylePr>
    <w:tblStylePr w:type="seCell">
      <w:tblPr/>
      <w:tcPr>
        <w:tcBorders>
          <w:top w:val="single" w:sz="4" w:space="0" w:color="FEDA69" w:themeColor="accent5" w:themeTint="99"/>
        </w:tcBorders>
      </w:tcPr>
    </w:tblStylePr>
    <w:tblStylePr w:type="swCell">
      <w:tblPr/>
      <w:tcPr>
        <w:tcBorders>
          <w:top w:val="single" w:sz="4" w:space="0" w:color="FEDA69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  <w:tblStylePr w:type="neCell">
      <w:tblPr/>
      <w:tcPr>
        <w:tcBorders>
          <w:bottom w:val="single" w:sz="4" w:space="0" w:color="EB977D" w:themeColor="accent6" w:themeTint="99"/>
        </w:tcBorders>
      </w:tcPr>
    </w:tblStylePr>
    <w:tblStylePr w:type="nwCell">
      <w:tblPr/>
      <w:tcPr>
        <w:tcBorders>
          <w:bottom w:val="single" w:sz="4" w:space="0" w:color="EB977D" w:themeColor="accent6" w:themeTint="99"/>
        </w:tcBorders>
      </w:tcPr>
    </w:tblStylePr>
    <w:tblStylePr w:type="seCell">
      <w:tblPr/>
      <w:tcPr>
        <w:tcBorders>
          <w:top w:val="single" w:sz="4" w:space="0" w:color="EB977D" w:themeColor="accent6" w:themeTint="99"/>
        </w:tcBorders>
      </w:tcPr>
    </w:tblStylePr>
    <w:tblStylePr w:type="swCell">
      <w:tblPr/>
      <w:tcPr>
        <w:tcBorders>
          <w:top w:val="single" w:sz="4" w:space="0" w:color="EB977D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8AB3" w:themeColor="accent1"/>
          <w:left w:val="single" w:sz="4" w:space="0" w:color="418AB3" w:themeColor="accent1"/>
          <w:bottom w:val="single" w:sz="4" w:space="0" w:color="418AB3" w:themeColor="accent1"/>
          <w:right w:val="single" w:sz="4" w:space="0" w:color="418AB3" w:themeColor="accent1"/>
          <w:insideH w:val="nil"/>
          <w:insideV w:val="nil"/>
        </w:tcBorders>
        <w:shd w:val="clear" w:color="auto" w:fill="418AB3" w:themeFill="accent1"/>
      </w:tcPr>
    </w:tblStylePr>
    <w:tblStylePr w:type="lastRow">
      <w:rPr>
        <w:b/>
        <w:bCs/>
      </w:rPr>
      <w:tblPr/>
      <w:tcPr>
        <w:tcBorders>
          <w:top w:val="double" w:sz="4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B727" w:themeColor="accent2"/>
          <w:left w:val="single" w:sz="4" w:space="0" w:color="A6B727" w:themeColor="accent2"/>
          <w:bottom w:val="single" w:sz="4" w:space="0" w:color="A6B727" w:themeColor="accent2"/>
          <w:right w:val="single" w:sz="4" w:space="0" w:color="A6B727" w:themeColor="accent2"/>
          <w:insideH w:val="nil"/>
          <w:insideV w:val="nil"/>
        </w:tcBorders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9200" w:themeColor="accent3"/>
          <w:left w:val="single" w:sz="4" w:space="0" w:color="F69200" w:themeColor="accent3"/>
          <w:bottom w:val="single" w:sz="4" w:space="0" w:color="F69200" w:themeColor="accent3"/>
          <w:right w:val="single" w:sz="4" w:space="0" w:color="F69200" w:themeColor="accent3"/>
          <w:insideH w:val="nil"/>
          <w:insideV w:val="nil"/>
        </w:tcBorders>
        <w:shd w:val="clear" w:color="auto" w:fill="F69200" w:themeFill="accent3"/>
      </w:tcPr>
    </w:tblStylePr>
    <w:tblStylePr w:type="lastRow">
      <w:rPr>
        <w:b/>
        <w:bCs/>
      </w:rPr>
      <w:tblPr/>
      <w:tcPr>
        <w:tcBorders>
          <w:top w:val="double" w:sz="4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8383" w:themeColor="accent4"/>
          <w:left w:val="single" w:sz="4" w:space="0" w:color="838383" w:themeColor="accent4"/>
          <w:bottom w:val="single" w:sz="4" w:space="0" w:color="838383" w:themeColor="accent4"/>
          <w:right w:val="single" w:sz="4" w:space="0" w:color="838383" w:themeColor="accent4"/>
          <w:insideH w:val="nil"/>
          <w:insideV w:val="nil"/>
        </w:tcBorders>
        <w:shd w:val="clear" w:color="auto" w:fill="838383" w:themeFill="accent4"/>
      </w:tcPr>
    </w:tblStylePr>
    <w:tblStylePr w:type="lastRow">
      <w:rPr>
        <w:b/>
        <w:bCs/>
      </w:rPr>
      <w:tblPr/>
      <w:tcPr>
        <w:tcBorders>
          <w:top w:val="double" w:sz="4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C306" w:themeColor="accent5"/>
          <w:left w:val="single" w:sz="4" w:space="0" w:color="FEC306" w:themeColor="accent5"/>
          <w:bottom w:val="single" w:sz="4" w:space="0" w:color="FEC306" w:themeColor="accent5"/>
          <w:right w:val="single" w:sz="4" w:space="0" w:color="FEC306" w:themeColor="accent5"/>
          <w:insideH w:val="nil"/>
          <w:insideV w:val="nil"/>
        </w:tcBorders>
        <w:shd w:val="clear" w:color="auto" w:fill="FEC306" w:themeFill="accent5"/>
      </w:tcPr>
    </w:tblStylePr>
    <w:tblStylePr w:type="lastRow">
      <w:rPr>
        <w:b/>
        <w:bCs/>
      </w:rPr>
      <w:tblPr/>
      <w:tcPr>
        <w:tcBorders>
          <w:top w:val="double" w:sz="4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5327" w:themeColor="accent6"/>
          <w:left w:val="single" w:sz="4" w:space="0" w:color="DF5327" w:themeColor="accent6"/>
          <w:bottom w:val="single" w:sz="4" w:space="0" w:color="DF5327" w:themeColor="accent6"/>
          <w:right w:val="single" w:sz="4" w:space="0" w:color="DF5327" w:themeColor="accent6"/>
          <w:insideH w:val="nil"/>
          <w:insideV w:val="nil"/>
        </w:tcBorders>
        <w:shd w:val="clear" w:color="auto" w:fill="DF5327" w:themeFill="accent6"/>
      </w:tcPr>
    </w:tblStylePr>
    <w:tblStylePr w:type="lastRow">
      <w:rPr>
        <w:b/>
        <w:bCs/>
      </w:rPr>
      <w:tblPr/>
      <w:tcPr>
        <w:tcBorders>
          <w:top w:val="double" w:sz="4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0D18B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0D18B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7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8AB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8AB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8A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8AB3" w:themeFill="accent1"/>
      </w:tcPr>
    </w:tblStylePr>
    <w:tblStylePr w:type="band1Vert">
      <w:tblPr/>
      <w:tcPr>
        <w:shd w:val="clear" w:color="auto" w:fill="B0D0E2" w:themeFill="accent1" w:themeFillTint="66"/>
      </w:tcPr>
    </w:tblStylePr>
    <w:tblStylePr w:type="band1Horz">
      <w:tblPr/>
      <w:tcPr>
        <w:shd w:val="clear" w:color="auto" w:fill="B0D0E2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0D18B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5C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B72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B72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6B7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6B727" w:themeFill="accent2"/>
      </w:tcPr>
    </w:tblStylePr>
    <w:tblStylePr w:type="band1Vert">
      <w:tblPr/>
      <w:tcPr>
        <w:shd w:val="clear" w:color="auto" w:fill="E1EA9F" w:themeFill="accent2" w:themeFillTint="66"/>
      </w:tcPr>
    </w:tblStylePr>
    <w:tblStylePr w:type="band1Horz">
      <w:tblPr/>
      <w:tcPr>
        <w:shd w:val="clear" w:color="auto" w:fill="E1EA9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0D18B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9C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92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92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92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9200" w:themeFill="accent3"/>
      </w:tcPr>
    </w:tblStylePr>
    <w:tblStylePr w:type="band1Vert">
      <w:tblPr/>
      <w:tcPr>
        <w:shd w:val="clear" w:color="auto" w:fill="FFD395" w:themeFill="accent3" w:themeFillTint="66"/>
      </w:tcPr>
    </w:tblStylePr>
    <w:tblStylePr w:type="band1Horz">
      <w:tblPr/>
      <w:tcPr>
        <w:shd w:val="clear" w:color="auto" w:fill="FFD395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0D18B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838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3838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383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38383" w:themeFill="accent4"/>
      </w:tcPr>
    </w:tblStylePr>
    <w:tblStylePr w:type="band1Vert">
      <w:tblPr/>
      <w:tcPr>
        <w:shd w:val="clear" w:color="auto" w:fill="CDCDCD" w:themeFill="accent4" w:themeFillTint="66"/>
      </w:tcPr>
    </w:tblStylePr>
    <w:tblStylePr w:type="band1Horz">
      <w:tblPr/>
      <w:tcPr>
        <w:shd w:val="clear" w:color="auto" w:fill="CDCDCD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0D18B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C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C3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C306" w:themeFill="accent5"/>
      </w:tcPr>
    </w:tblStylePr>
    <w:tblStylePr w:type="band1Vert">
      <w:tblPr/>
      <w:tcPr>
        <w:shd w:val="clear" w:color="auto" w:fill="FEE69B" w:themeFill="accent5" w:themeFillTint="66"/>
      </w:tcPr>
    </w:tblStylePr>
    <w:tblStylePr w:type="band1Horz">
      <w:tblPr/>
      <w:tcPr>
        <w:shd w:val="clear" w:color="auto" w:fill="FEE69B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0D18B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CD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532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532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532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5327" w:themeFill="accent6"/>
      </w:tcPr>
    </w:tblStylePr>
    <w:tblStylePr w:type="band1Vert">
      <w:tblPr/>
      <w:tcPr>
        <w:shd w:val="clear" w:color="auto" w:fill="F2B9A8" w:themeFill="accent6" w:themeFillTint="66"/>
      </w:tcPr>
    </w:tblStylePr>
    <w:tblStylePr w:type="band1Horz">
      <w:tblPr/>
      <w:tcPr>
        <w:shd w:val="clear" w:color="auto" w:fill="F2B9A8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0D18B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0D18B7"/>
    <w:rPr>
      <w:color w:val="306785" w:themeColor="accent1" w:themeShade="BF"/>
    </w:r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0D18B7"/>
    <w:rPr>
      <w:color w:val="7B881D" w:themeColor="accent2" w:themeShade="BF"/>
    </w:r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0D18B7"/>
    <w:rPr>
      <w:color w:val="B86C00" w:themeColor="accent3" w:themeShade="BF"/>
    </w:r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0D18B7"/>
    <w:rPr>
      <w:color w:val="626262" w:themeColor="accent4" w:themeShade="BF"/>
    </w:r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4B4B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0D18B7"/>
    <w:rPr>
      <w:color w:val="C19300" w:themeColor="accent5" w:themeShade="BF"/>
    </w:r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EDA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0D18B7"/>
    <w:rPr>
      <w:color w:val="AA3B19" w:themeColor="accent6" w:themeShade="BF"/>
    </w:r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B97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0D18B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0D18B7"/>
    <w:rPr>
      <w:color w:val="306785" w:themeColor="accent1" w:themeShade="BF"/>
    </w:rPr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  <w:insideV w:val="single" w:sz="4" w:space="0" w:color="89B9D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  <w:tblStylePr w:type="neCell">
      <w:tblPr/>
      <w:tcPr>
        <w:tcBorders>
          <w:bottom w:val="single" w:sz="4" w:space="0" w:color="89B9D4" w:themeColor="accent1" w:themeTint="99"/>
        </w:tcBorders>
      </w:tcPr>
    </w:tblStylePr>
    <w:tblStylePr w:type="nwCell">
      <w:tblPr/>
      <w:tcPr>
        <w:tcBorders>
          <w:bottom w:val="single" w:sz="4" w:space="0" w:color="89B9D4" w:themeColor="accent1" w:themeTint="99"/>
        </w:tcBorders>
      </w:tcPr>
    </w:tblStylePr>
    <w:tblStylePr w:type="seCell">
      <w:tblPr/>
      <w:tcPr>
        <w:tcBorders>
          <w:top w:val="single" w:sz="4" w:space="0" w:color="89B9D4" w:themeColor="accent1" w:themeTint="99"/>
        </w:tcBorders>
      </w:tcPr>
    </w:tblStylePr>
    <w:tblStylePr w:type="swCell">
      <w:tblPr/>
      <w:tcPr>
        <w:tcBorders>
          <w:top w:val="single" w:sz="4" w:space="0" w:color="89B9D4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0D18B7"/>
    <w:rPr>
      <w:color w:val="7B881D" w:themeColor="accent2" w:themeShade="BF"/>
    </w:r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  <w:tblStylePr w:type="neCell">
      <w:tblPr/>
      <w:tcPr>
        <w:tcBorders>
          <w:bottom w:val="single" w:sz="4" w:space="0" w:color="D3E070" w:themeColor="accent2" w:themeTint="99"/>
        </w:tcBorders>
      </w:tcPr>
    </w:tblStylePr>
    <w:tblStylePr w:type="nwCell">
      <w:tblPr/>
      <w:tcPr>
        <w:tcBorders>
          <w:bottom w:val="single" w:sz="4" w:space="0" w:color="D3E070" w:themeColor="accent2" w:themeTint="99"/>
        </w:tcBorders>
      </w:tcPr>
    </w:tblStylePr>
    <w:tblStylePr w:type="seCell">
      <w:tblPr/>
      <w:tcPr>
        <w:tcBorders>
          <w:top w:val="single" w:sz="4" w:space="0" w:color="D3E070" w:themeColor="accent2" w:themeTint="99"/>
        </w:tcBorders>
      </w:tcPr>
    </w:tblStylePr>
    <w:tblStylePr w:type="swCell">
      <w:tblPr/>
      <w:tcPr>
        <w:tcBorders>
          <w:top w:val="single" w:sz="4" w:space="0" w:color="D3E07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0D18B7"/>
    <w:rPr>
      <w:color w:val="B86C00" w:themeColor="accent3" w:themeShade="BF"/>
    </w:rPr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  <w:insideV w:val="single" w:sz="4" w:space="0" w:color="FFBE6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  <w:tblStylePr w:type="neCell">
      <w:tblPr/>
      <w:tcPr>
        <w:tcBorders>
          <w:bottom w:val="single" w:sz="4" w:space="0" w:color="FFBE60" w:themeColor="accent3" w:themeTint="99"/>
        </w:tcBorders>
      </w:tcPr>
    </w:tblStylePr>
    <w:tblStylePr w:type="nwCell">
      <w:tblPr/>
      <w:tcPr>
        <w:tcBorders>
          <w:bottom w:val="single" w:sz="4" w:space="0" w:color="FFBE60" w:themeColor="accent3" w:themeTint="99"/>
        </w:tcBorders>
      </w:tcPr>
    </w:tblStylePr>
    <w:tblStylePr w:type="seCell">
      <w:tblPr/>
      <w:tcPr>
        <w:tcBorders>
          <w:top w:val="single" w:sz="4" w:space="0" w:color="FFBE60" w:themeColor="accent3" w:themeTint="99"/>
        </w:tcBorders>
      </w:tcPr>
    </w:tblStylePr>
    <w:tblStylePr w:type="swCell">
      <w:tblPr/>
      <w:tcPr>
        <w:tcBorders>
          <w:top w:val="single" w:sz="4" w:space="0" w:color="FFBE60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0D18B7"/>
    <w:rPr>
      <w:color w:val="626262" w:themeColor="accent4" w:themeShade="BF"/>
    </w:rPr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  <w:insideV w:val="single" w:sz="4" w:space="0" w:color="B4B4B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  <w:tblStylePr w:type="neCell">
      <w:tblPr/>
      <w:tcPr>
        <w:tcBorders>
          <w:bottom w:val="single" w:sz="4" w:space="0" w:color="B4B4B4" w:themeColor="accent4" w:themeTint="99"/>
        </w:tcBorders>
      </w:tcPr>
    </w:tblStylePr>
    <w:tblStylePr w:type="nwCell">
      <w:tblPr/>
      <w:tcPr>
        <w:tcBorders>
          <w:bottom w:val="single" w:sz="4" w:space="0" w:color="B4B4B4" w:themeColor="accent4" w:themeTint="99"/>
        </w:tcBorders>
      </w:tcPr>
    </w:tblStylePr>
    <w:tblStylePr w:type="seCell">
      <w:tblPr/>
      <w:tcPr>
        <w:tcBorders>
          <w:top w:val="single" w:sz="4" w:space="0" w:color="B4B4B4" w:themeColor="accent4" w:themeTint="99"/>
        </w:tcBorders>
      </w:tcPr>
    </w:tblStylePr>
    <w:tblStylePr w:type="swCell">
      <w:tblPr/>
      <w:tcPr>
        <w:tcBorders>
          <w:top w:val="single" w:sz="4" w:space="0" w:color="B4B4B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0D18B7"/>
    <w:rPr>
      <w:color w:val="C19300" w:themeColor="accent5" w:themeShade="BF"/>
    </w:rPr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  <w:insideV w:val="single" w:sz="4" w:space="0" w:color="FEDA6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  <w:tblStylePr w:type="neCell">
      <w:tblPr/>
      <w:tcPr>
        <w:tcBorders>
          <w:bottom w:val="single" w:sz="4" w:space="0" w:color="FEDA69" w:themeColor="accent5" w:themeTint="99"/>
        </w:tcBorders>
      </w:tcPr>
    </w:tblStylePr>
    <w:tblStylePr w:type="nwCell">
      <w:tblPr/>
      <w:tcPr>
        <w:tcBorders>
          <w:bottom w:val="single" w:sz="4" w:space="0" w:color="FEDA69" w:themeColor="accent5" w:themeTint="99"/>
        </w:tcBorders>
      </w:tcPr>
    </w:tblStylePr>
    <w:tblStylePr w:type="seCell">
      <w:tblPr/>
      <w:tcPr>
        <w:tcBorders>
          <w:top w:val="single" w:sz="4" w:space="0" w:color="FEDA69" w:themeColor="accent5" w:themeTint="99"/>
        </w:tcBorders>
      </w:tcPr>
    </w:tblStylePr>
    <w:tblStylePr w:type="swCell">
      <w:tblPr/>
      <w:tcPr>
        <w:tcBorders>
          <w:top w:val="single" w:sz="4" w:space="0" w:color="FEDA69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0D18B7"/>
    <w:rPr>
      <w:color w:val="AA3B19" w:themeColor="accent6" w:themeShade="BF"/>
    </w:rPr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  <w:insideV w:val="single" w:sz="4" w:space="0" w:color="EB977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  <w:tblStylePr w:type="neCell">
      <w:tblPr/>
      <w:tcPr>
        <w:tcBorders>
          <w:bottom w:val="single" w:sz="4" w:space="0" w:color="EB977D" w:themeColor="accent6" w:themeTint="99"/>
        </w:tcBorders>
      </w:tcPr>
    </w:tblStylePr>
    <w:tblStylePr w:type="nwCell">
      <w:tblPr/>
      <w:tcPr>
        <w:tcBorders>
          <w:bottom w:val="single" w:sz="4" w:space="0" w:color="EB977D" w:themeColor="accent6" w:themeTint="99"/>
        </w:tcBorders>
      </w:tcPr>
    </w:tblStylePr>
    <w:tblStylePr w:type="seCell">
      <w:tblPr/>
      <w:tcPr>
        <w:tcBorders>
          <w:top w:val="single" w:sz="4" w:space="0" w:color="EB977D" w:themeColor="accent6" w:themeTint="99"/>
        </w:tcBorders>
      </w:tcPr>
    </w:tblStylePr>
    <w:tblStylePr w:type="swCell">
      <w:tblPr/>
      <w:tcPr>
        <w:tcBorders>
          <w:top w:val="single" w:sz="4" w:space="0" w:color="EB977D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93172"/>
    <w:pPr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793172"/>
  </w:style>
  <w:style w:type="character" w:customStyle="1" w:styleId="Heading2Char">
    <w:name w:val="Heading 2 Char"/>
    <w:basedOn w:val="DefaultParagraphFont"/>
    <w:link w:val="Heading2"/>
    <w:uiPriority w:val="9"/>
    <w:rsid w:val="00DD751B"/>
    <w:rPr>
      <w:rFonts w:asciiTheme="majorHAnsi" w:eastAsiaTheme="majorEastAsia" w:hAnsiTheme="majorHAnsi" w:cstheme="majorBidi"/>
      <w:b/>
      <w:bCs/>
      <w:color w:val="525B13" w:themeColor="accent2" w:themeShade="80"/>
      <w:sz w:val="32"/>
      <w:szCs w:val="3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DD751B"/>
    <w:rPr>
      <w:rFonts w:eastAsiaTheme="minorEastAsia" w:cstheme="minorBidi"/>
      <w:b/>
      <w:bCs/>
      <w:color w:val="7B4900" w:themeColor="accent3" w:themeShade="80"/>
      <w:sz w:val="32"/>
      <w:szCs w:val="32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687"/>
    <w:rPr>
      <w:rFonts w:asciiTheme="majorHAnsi" w:eastAsiaTheme="majorEastAsia" w:hAnsiTheme="majorHAnsi" w:cstheme="majorBidi"/>
      <w:b/>
      <w:i/>
      <w:iCs/>
      <w:color w:val="30678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687"/>
    <w:rPr>
      <w:rFonts w:asciiTheme="majorHAnsi" w:eastAsiaTheme="majorEastAsia" w:hAnsiTheme="majorHAnsi" w:cstheme="majorBidi"/>
      <w:b/>
      <w:color w:val="30678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8B7"/>
    <w:rPr>
      <w:rFonts w:asciiTheme="majorHAnsi" w:eastAsiaTheme="majorEastAsia" w:hAnsiTheme="majorHAnsi" w:cstheme="majorBidi"/>
      <w:color w:val="20445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8B7"/>
    <w:rPr>
      <w:rFonts w:asciiTheme="majorHAnsi" w:eastAsiaTheme="majorEastAsia" w:hAnsiTheme="majorHAnsi" w:cstheme="majorBidi"/>
      <w:i/>
      <w:iCs/>
      <w:color w:val="20445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687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8B7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0D18B7"/>
  </w:style>
  <w:style w:type="paragraph" w:styleId="HTMLAddress">
    <w:name w:val="HTML Address"/>
    <w:basedOn w:val="Normal"/>
    <w:link w:val="HTMLAddressChar"/>
    <w:uiPriority w:val="99"/>
    <w:semiHidden/>
    <w:unhideWhenUsed/>
    <w:rsid w:val="000D18B7"/>
    <w:pPr>
      <w:spacing w:befor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D18B7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0D18B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D18B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D18B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D18B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D18B7"/>
    <w:pPr>
      <w:spacing w:before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D18B7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0D18B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D18B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D18B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D18B7"/>
    <w:rPr>
      <w:color w:val="F59E00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D18B7"/>
    <w:pPr>
      <w:spacing w:before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D18B7"/>
    <w:pPr>
      <w:spacing w:before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D18B7"/>
    <w:pPr>
      <w:spacing w:before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D18B7"/>
    <w:pPr>
      <w:spacing w:before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D18B7"/>
    <w:pPr>
      <w:spacing w:before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D18B7"/>
    <w:pPr>
      <w:spacing w:before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D18B7"/>
    <w:pPr>
      <w:spacing w:before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D18B7"/>
    <w:pPr>
      <w:spacing w:before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D18B7"/>
    <w:pPr>
      <w:spacing w:before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D18B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357FB7"/>
    <w:rPr>
      <w:i/>
      <w:iCs/>
      <w:color w:val="30678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357FB7"/>
    <w:pPr>
      <w:pBdr>
        <w:top w:val="single" w:sz="4" w:space="10" w:color="306785" w:themeColor="accent1" w:themeShade="BF"/>
        <w:bottom w:val="single" w:sz="4" w:space="10" w:color="306785" w:themeColor="accent1" w:themeShade="BF"/>
      </w:pBdr>
      <w:spacing w:after="360"/>
      <w:ind w:left="864" w:right="864"/>
      <w:jc w:val="center"/>
    </w:pPr>
    <w:rPr>
      <w:i/>
      <w:iCs/>
      <w:color w:val="30678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57FB7"/>
    <w:rPr>
      <w:i/>
      <w:iCs/>
      <w:color w:val="306785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357FB7"/>
    <w:rPr>
      <w:b/>
      <w:bCs/>
      <w:smallCaps/>
      <w:color w:val="306785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0D18B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D18B7"/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  <w:insideH w:val="single" w:sz="8" w:space="0" w:color="418AB3" w:themeColor="accent1"/>
        <w:insideV w:val="single" w:sz="8" w:space="0" w:color="418AB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18" w:space="0" w:color="418AB3" w:themeColor="accent1"/>
          <w:right w:val="single" w:sz="8" w:space="0" w:color="418AB3" w:themeColor="accent1"/>
          <w:insideH w:val="nil"/>
          <w:insideV w:val="single" w:sz="8" w:space="0" w:color="418AB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  <w:insideH w:val="nil"/>
          <w:insideV w:val="single" w:sz="8" w:space="0" w:color="418AB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  <w:tblStylePr w:type="band1Vert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  <w:shd w:val="clear" w:color="auto" w:fill="CEE2ED" w:themeFill="accent1" w:themeFillTint="3F"/>
      </w:tcPr>
    </w:tblStylePr>
    <w:tblStylePr w:type="band1Horz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  <w:insideV w:val="single" w:sz="8" w:space="0" w:color="418AB3" w:themeColor="accent1"/>
        </w:tcBorders>
        <w:shd w:val="clear" w:color="auto" w:fill="CEE2ED" w:themeFill="accent1" w:themeFillTint="3F"/>
      </w:tcPr>
    </w:tblStylePr>
    <w:tblStylePr w:type="band2Horz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  <w:insideV w:val="single" w:sz="8" w:space="0" w:color="418AB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D18B7"/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  <w:insideH w:val="single" w:sz="8" w:space="0" w:color="A6B727" w:themeColor="accent2"/>
        <w:insideV w:val="single" w:sz="8" w:space="0" w:color="A6B7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18" w:space="0" w:color="A6B727" w:themeColor="accent2"/>
          <w:right w:val="single" w:sz="8" w:space="0" w:color="A6B727" w:themeColor="accent2"/>
          <w:insideH w:val="nil"/>
          <w:insideV w:val="single" w:sz="8" w:space="0" w:color="A6B7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  <w:insideH w:val="nil"/>
          <w:insideV w:val="single" w:sz="8" w:space="0" w:color="A6B7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  <w:tblStylePr w:type="band1Vert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  <w:shd w:val="clear" w:color="auto" w:fill="ECF2C4" w:themeFill="accent2" w:themeFillTint="3F"/>
      </w:tcPr>
    </w:tblStylePr>
    <w:tblStylePr w:type="band1Horz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  <w:insideV w:val="single" w:sz="8" w:space="0" w:color="A6B727" w:themeColor="accent2"/>
        </w:tcBorders>
        <w:shd w:val="clear" w:color="auto" w:fill="ECF2C4" w:themeFill="accent2" w:themeFillTint="3F"/>
      </w:tcPr>
    </w:tblStylePr>
    <w:tblStylePr w:type="band2Horz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  <w:insideV w:val="single" w:sz="8" w:space="0" w:color="A6B72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D18B7"/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  <w:insideH w:val="single" w:sz="8" w:space="0" w:color="F69200" w:themeColor="accent3"/>
        <w:insideV w:val="single" w:sz="8" w:space="0" w:color="F692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18" w:space="0" w:color="F69200" w:themeColor="accent3"/>
          <w:right w:val="single" w:sz="8" w:space="0" w:color="F69200" w:themeColor="accent3"/>
          <w:insideH w:val="nil"/>
          <w:insideV w:val="single" w:sz="8" w:space="0" w:color="F692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  <w:insideH w:val="nil"/>
          <w:insideV w:val="single" w:sz="8" w:space="0" w:color="F692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  <w:tblStylePr w:type="band1Vert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  <w:shd w:val="clear" w:color="auto" w:fill="FFE4BD" w:themeFill="accent3" w:themeFillTint="3F"/>
      </w:tcPr>
    </w:tblStylePr>
    <w:tblStylePr w:type="band1Horz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  <w:insideV w:val="single" w:sz="8" w:space="0" w:color="F69200" w:themeColor="accent3"/>
        </w:tcBorders>
        <w:shd w:val="clear" w:color="auto" w:fill="FFE4BD" w:themeFill="accent3" w:themeFillTint="3F"/>
      </w:tcPr>
    </w:tblStylePr>
    <w:tblStylePr w:type="band2Horz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  <w:insideV w:val="single" w:sz="8" w:space="0" w:color="F692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D18B7"/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  <w:insideH w:val="single" w:sz="8" w:space="0" w:color="838383" w:themeColor="accent4"/>
        <w:insideV w:val="single" w:sz="8" w:space="0" w:color="83838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18" w:space="0" w:color="838383" w:themeColor="accent4"/>
          <w:right w:val="single" w:sz="8" w:space="0" w:color="838383" w:themeColor="accent4"/>
          <w:insideH w:val="nil"/>
          <w:insideV w:val="single" w:sz="8" w:space="0" w:color="83838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  <w:insideH w:val="nil"/>
          <w:insideV w:val="single" w:sz="8" w:space="0" w:color="83838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  <w:tblStylePr w:type="band1Vert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  <w:shd w:val="clear" w:color="auto" w:fill="E0E0E0" w:themeFill="accent4" w:themeFillTint="3F"/>
      </w:tcPr>
    </w:tblStylePr>
    <w:tblStylePr w:type="band1Horz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  <w:insideV w:val="single" w:sz="8" w:space="0" w:color="838383" w:themeColor="accent4"/>
        </w:tcBorders>
        <w:shd w:val="clear" w:color="auto" w:fill="E0E0E0" w:themeFill="accent4" w:themeFillTint="3F"/>
      </w:tcPr>
    </w:tblStylePr>
    <w:tblStylePr w:type="band2Horz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  <w:insideV w:val="single" w:sz="8" w:space="0" w:color="83838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D18B7"/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  <w:insideH w:val="single" w:sz="8" w:space="0" w:color="FEC306" w:themeColor="accent5"/>
        <w:insideV w:val="single" w:sz="8" w:space="0" w:color="FEC30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18" w:space="0" w:color="FEC306" w:themeColor="accent5"/>
          <w:right w:val="single" w:sz="8" w:space="0" w:color="FEC306" w:themeColor="accent5"/>
          <w:insideH w:val="nil"/>
          <w:insideV w:val="single" w:sz="8" w:space="0" w:color="FEC30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  <w:insideH w:val="nil"/>
          <w:insideV w:val="single" w:sz="8" w:space="0" w:color="FEC30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  <w:tblStylePr w:type="band1Vert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  <w:shd w:val="clear" w:color="auto" w:fill="FEF0C1" w:themeFill="accent5" w:themeFillTint="3F"/>
      </w:tcPr>
    </w:tblStylePr>
    <w:tblStylePr w:type="band1Horz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  <w:insideV w:val="single" w:sz="8" w:space="0" w:color="FEC306" w:themeColor="accent5"/>
        </w:tcBorders>
        <w:shd w:val="clear" w:color="auto" w:fill="FEF0C1" w:themeFill="accent5" w:themeFillTint="3F"/>
      </w:tcPr>
    </w:tblStylePr>
    <w:tblStylePr w:type="band2Horz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  <w:insideV w:val="single" w:sz="8" w:space="0" w:color="FEC30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D18B7"/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  <w:insideH w:val="single" w:sz="8" w:space="0" w:color="DF5327" w:themeColor="accent6"/>
        <w:insideV w:val="single" w:sz="8" w:space="0" w:color="DF532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18" w:space="0" w:color="DF5327" w:themeColor="accent6"/>
          <w:right w:val="single" w:sz="8" w:space="0" w:color="DF5327" w:themeColor="accent6"/>
          <w:insideH w:val="nil"/>
          <w:insideV w:val="single" w:sz="8" w:space="0" w:color="DF532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  <w:insideH w:val="nil"/>
          <w:insideV w:val="single" w:sz="8" w:space="0" w:color="DF532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  <w:tblStylePr w:type="band1Vert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  <w:shd w:val="clear" w:color="auto" w:fill="F7D4C9" w:themeFill="accent6" w:themeFillTint="3F"/>
      </w:tcPr>
    </w:tblStylePr>
    <w:tblStylePr w:type="band1Horz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  <w:insideV w:val="single" w:sz="8" w:space="0" w:color="DF5327" w:themeColor="accent6"/>
        </w:tcBorders>
        <w:shd w:val="clear" w:color="auto" w:fill="F7D4C9" w:themeFill="accent6" w:themeFillTint="3F"/>
      </w:tcPr>
    </w:tblStylePr>
    <w:tblStylePr w:type="band2Horz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  <w:insideV w:val="single" w:sz="8" w:space="0" w:color="DF532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D18B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D18B7"/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8A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  <w:tblStylePr w:type="band1Horz">
      <w:tblPr/>
      <w:tcPr>
        <w:tcBorders>
          <w:top w:val="single" w:sz="8" w:space="0" w:color="418AB3" w:themeColor="accent1"/>
          <w:left w:val="single" w:sz="8" w:space="0" w:color="418AB3" w:themeColor="accent1"/>
          <w:bottom w:val="single" w:sz="8" w:space="0" w:color="418AB3" w:themeColor="accent1"/>
          <w:right w:val="single" w:sz="8" w:space="0" w:color="418AB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D18B7"/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6B7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  <w:tblStylePr w:type="band1Horz">
      <w:tblPr/>
      <w:tcPr>
        <w:tcBorders>
          <w:top w:val="single" w:sz="8" w:space="0" w:color="A6B727" w:themeColor="accent2"/>
          <w:left w:val="single" w:sz="8" w:space="0" w:color="A6B727" w:themeColor="accent2"/>
          <w:bottom w:val="single" w:sz="8" w:space="0" w:color="A6B727" w:themeColor="accent2"/>
          <w:right w:val="single" w:sz="8" w:space="0" w:color="A6B72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D18B7"/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92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  <w:tblStylePr w:type="band1Horz">
      <w:tblPr/>
      <w:tcPr>
        <w:tcBorders>
          <w:top w:val="single" w:sz="8" w:space="0" w:color="F69200" w:themeColor="accent3"/>
          <w:left w:val="single" w:sz="8" w:space="0" w:color="F69200" w:themeColor="accent3"/>
          <w:bottom w:val="single" w:sz="8" w:space="0" w:color="F69200" w:themeColor="accent3"/>
          <w:right w:val="single" w:sz="8" w:space="0" w:color="F692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D18B7"/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383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  <w:tblStylePr w:type="band1Horz">
      <w:tblPr/>
      <w:tcPr>
        <w:tcBorders>
          <w:top w:val="single" w:sz="8" w:space="0" w:color="838383" w:themeColor="accent4"/>
          <w:left w:val="single" w:sz="8" w:space="0" w:color="838383" w:themeColor="accent4"/>
          <w:bottom w:val="single" w:sz="8" w:space="0" w:color="838383" w:themeColor="accent4"/>
          <w:right w:val="single" w:sz="8" w:space="0" w:color="83838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D18B7"/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C30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  <w:tblStylePr w:type="band1Horz">
      <w:tblPr/>
      <w:tcPr>
        <w:tcBorders>
          <w:top w:val="single" w:sz="8" w:space="0" w:color="FEC306" w:themeColor="accent5"/>
          <w:left w:val="single" w:sz="8" w:space="0" w:color="FEC306" w:themeColor="accent5"/>
          <w:bottom w:val="single" w:sz="8" w:space="0" w:color="FEC306" w:themeColor="accent5"/>
          <w:right w:val="single" w:sz="8" w:space="0" w:color="FEC30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D18B7"/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532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  <w:tblStylePr w:type="band1Horz">
      <w:tblPr/>
      <w:tcPr>
        <w:tcBorders>
          <w:top w:val="single" w:sz="8" w:space="0" w:color="DF5327" w:themeColor="accent6"/>
          <w:left w:val="single" w:sz="8" w:space="0" w:color="DF5327" w:themeColor="accent6"/>
          <w:bottom w:val="single" w:sz="8" w:space="0" w:color="DF5327" w:themeColor="accent6"/>
          <w:right w:val="single" w:sz="8" w:space="0" w:color="DF532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D18B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D18B7"/>
    <w:rPr>
      <w:color w:val="306785" w:themeColor="accent1" w:themeShade="BF"/>
    </w:rPr>
    <w:tblPr>
      <w:tblStyleRowBandSize w:val="1"/>
      <w:tblStyleColBandSize w:val="1"/>
      <w:tblBorders>
        <w:top w:val="single" w:sz="8" w:space="0" w:color="418AB3" w:themeColor="accent1"/>
        <w:bottom w:val="single" w:sz="8" w:space="0" w:color="418AB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8AB3" w:themeColor="accent1"/>
          <w:left w:val="nil"/>
          <w:bottom w:val="single" w:sz="8" w:space="0" w:color="418AB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8AB3" w:themeColor="accent1"/>
          <w:left w:val="nil"/>
          <w:bottom w:val="single" w:sz="8" w:space="0" w:color="418AB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D18B7"/>
    <w:rPr>
      <w:color w:val="7B881D" w:themeColor="accent2" w:themeShade="BF"/>
    </w:rPr>
    <w:tblPr>
      <w:tblStyleRowBandSize w:val="1"/>
      <w:tblStyleColBandSize w:val="1"/>
      <w:tblBorders>
        <w:top w:val="single" w:sz="8" w:space="0" w:color="A6B727" w:themeColor="accent2"/>
        <w:bottom w:val="single" w:sz="8" w:space="0" w:color="A6B7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B727" w:themeColor="accent2"/>
          <w:left w:val="nil"/>
          <w:bottom w:val="single" w:sz="8" w:space="0" w:color="A6B7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6B727" w:themeColor="accent2"/>
          <w:left w:val="nil"/>
          <w:bottom w:val="single" w:sz="8" w:space="0" w:color="A6B7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D18B7"/>
    <w:rPr>
      <w:color w:val="B86C00" w:themeColor="accent3" w:themeShade="BF"/>
    </w:rPr>
    <w:tblPr>
      <w:tblStyleRowBandSize w:val="1"/>
      <w:tblStyleColBandSize w:val="1"/>
      <w:tblBorders>
        <w:top w:val="single" w:sz="8" w:space="0" w:color="F69200" w:themeColor="accent3"/>
        <w:bottom w:val="single" w:sz="8" w:space="0" w:color="F692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9200" w:themeColor="accent3"/>
          <w:left w:val="nil"/>
          <w:bottom w:val="single" w:sz="8" w:space="0" w:color="F692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9200" w:themeColor="accent3"/>
          <w:left w:val="nil"/>
          <w:bottom w:val="single" w:sz="8" w:space="0" w:color="F692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D18B7"/>
    <w:rPr>
      <w:color w:val="626262" w:themeColor="accent4" w:themeShade="BF"/>
    </w:rPr>
    <w:tblPr>
      <w:tblStyleRowBandSize w:val="1"/>
      <w:tblStyleColBandSize w:val="1"/>
      <w:tblBorders>
        <w:top w:val="single" w:sz="8" w:space="0" w:color="838383" w:themeColor="accent4"/>
        <w:bottom w:val="single" w:sz="8" w:space="0" w:color="83838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8383" w:themeColor="accent4"/>
          <w:left w:val="nil"/>
          <w:bottom w:val="single" w:sz="8" w:space="0" w:color="83838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38383" w:themeColor="accent4"/>
          <w:left w:val="nil"/>
          <w:bottom w:val="single" w:sz="8" w:space="0" w:color="83838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D18B7"/>
    <w:rPr>
      <w:color w:val="C19300" w:themeColor="accent5" w:themeShade="BF"/>
    </w:rPr>
    <w:tblPr>
      <w:tblStyleRowBandSize w:val="1"/>
      <w:tblStyleColBandSize w:val="1"/>
      <w:tblBorders>
        <w:top w:val="single" w:sz="8" w:space="0" w:color="FEC306" w:themeColor="accent5"/>
        <w:bottom w:val="single" w:sz="8" w:space="0" w:color="FEC30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C306" w:themeColor="accent5"/>
          <w:left w:val="nil"/>
          <w:bottom w:val="single" w:sz="8" w:space="0" w:color="FEC30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C306" w:themeColor="accent5"/>
          <w:left w:val="nil"/>
          <w:bottom w:val="single" w:sz="8" w:space="0" w:color="FEC30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D18B7"/>
    <w:rPr>
      <w:color w:val="AA3B19" w:themeColor="accent6" w:themeShade="BF"/>
    </w:rPr>
    <w:tblPr>
      <w:tblStyleRowBandSize w:val="1"/>
      <w:tblStyleColBandSize w:val="1"/>
      <w:tblBorders>
        <w:top w:val="single" w:sz="8" w:space="0" w:color="DF5327" w:themeColor="accent6"/>
        <w:bottom w:val="single" w:sz="8" w:space="0" w:color="DF532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5327" w:themeColor="accent6"/>
          <w:left w:val="nil"/>
          <w:bottom w:val="single" w:sz="8" w:space="0" w:color="DF532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5327" w:themeColor="accent6"/>
          <w:left w:val="nil"/>
          <w:bottom w:val="single" w:sz="8" w:space="0" w:color="DF532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0D18B7"/>
  </w:style>
  <w:style w:type="paragraph" w:styleId="List">
    <w:name w:val="List"/>
    <w:basedOn w:val="Normal"/>
    <w:uiPriority w:val="99"/>
    <w:semiHidden/>
    <w:unhideWhenUsed/>
    <w:rsid w:val="000D18B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0D18B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0D18B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0D18B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0D18B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0D18B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0D18B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D18B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D18B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0D18B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0D18B7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D18B7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D18B7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D18B7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D18B7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0D18B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0D18B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0D18B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0D18B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0D18B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0D18B7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0D18B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0D18B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0D18B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E07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0D18B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E6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0D18B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4B4B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0D18B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A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0D18B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97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0D18B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0D18B7"/>
    <w:tblPr>
      <w:tblStyleRowBandSize w:val="1"/>
      <w:tblStyleColBandSize w:val="1"/>
      <w:tblBorders>
        <w:top w:val="single" w:sz="4" w:space="0" w:color="89B9D4" w:themeColor="accent1" w:themeTint="99"/>
        <w:bottom w:val="single" w:sz="4" w:space="0" w:color="89B9D4" w:themeColor="accent1" w:themeTint="99"/>
        <w:insideH w:val="single" w:sz="4" w:space="0" w:color="89B9D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0D18B7"/>
    <w:tblPr>
      <w:tblStyleRowBandSize w:val="1"/>
      <w:tblStyleColBandSize w:val="1"/>
      <w:tblBorders>
        <w:top w:val="single" w:sz="4" w:space="0" w:color="D3E070" w:themeColor="accent2" w:themeTint="99"/>
        <w:bottom w:val="single" w:sz="4" w:space="0" w:color="D3E070" w:themeColor="accent2" w:themeTint="99"/>
        <w:insideH w:val="single" w:sz="4" w:space="0" w:color="D3E07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0D18B7"/>
    <w:tblPr>
      <w:tblStyleRowBandSize w:val="1"/>
      <w:tblStyleColBandSize w:val="1"/>
      <w:tblBorders>
        <w:top w:val="single" w:sz="4" w:space="0" w:color="FFBE60" w:themeColor="accent3" w:themeTint="99"/>
        <w:bottom w:val="single" w:sz="4" w:space="0" w:color="FFBE60" w:themeColor="accent3" w:themeTint="99"/>
        <w:insideH w:val="single" w:sz="4" w:space="0" w:color="FFBE6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0D18B7"/>
    <w:tblPr>
      <w:tblStyleRowBandSize w:val="1"/>
      <w:tblStyleColBandSize w:val="1"/>
      <w:tblBorders>
        <w:top w:val="single" w:sz="4" w:space="0" w:color="B4B4B4" w:themeColor="accent4" w:themeTint="99"/>
        <w:bottom w:val="single" w:sz="4" w:space="0" w:color="B4B4B4" w:themeColor="accent4" w:themeTint="99"/>
        <w:insideH w:val="single" w:sz="4" w:space="0" w:color="B4B4B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0D18B7"/>
    <w:tblPr>
      <w:tblStyleRowBandSize w:val="1"/>
      <w:tblStyleColBandSize w:val="1"/>
      <w:tblBorders>
        <w:top w:val="single" w:sz="4" w:space="0" w:color="FEDA69" w:themeColor="accent5" w:themeTint="99"/>
        <w:bottom w:val="single" w:sz="4" w:space="0" w:color="FEDA69" w:themeColor="accent5" w:themeTint="99"/>
        <w:insideH w:val="single" w:sz="4" w:space="0" w:color="FEDA6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0D18B7"/>
    <w:tblPr>
      <w:tblStyleRowBandSize w:val="1"/>
      <w:tblStyleColBandSize w:val="1"/>
      <w:tblBorders>
        <w:top w:val="single" w:sz="4" w:space="0" w:color="EB977D" w:themeColor="accent6" w:themeTint="99"/>
        <w:bottom w:val="single" w:sz="4" w:space="0" w:color="EB977D" w:themeColor="accent6" w:themeTint="99"/>
        <w:insideH w:val="single" w:sz="4" w:space="0" w:color="EB977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418AB3" w:themeColor="accent1"/>
        <w:left w:val="single" w:sz="4" w:space="0" w:color="418AB3" w:themeColor="accent1"/>
        <w:bottom w:val="single" w:sz="4" w:space="0" w:color="418AB3" w:themeColor="accent1"/>
        <w:right w:val="single" w:sz="4" w:space="0" w:color="418AB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18AB3" w:themeFill="accent1"/>
      </w:tcPr>
    </w:tblStylePr>
    <w:tblStylePr w:type="lastRow">
      <w:rPr>
        <w:b/>
        <w:bCs/>
      </w:rPr>
      <w:tblPr/>
      <w:tcPr>
        <w:tcBorders>
          <w:top w:val="double" w:sz="4" w:space="0" w:color="418AB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8AB3" w:themeColor="accent1"/>
          <w:right w:val="single" w:sz="4" w:space="0" w:color="418AB3" w:themeColor="accent1"/>
        </w:tcBorders>
      </w:tcPr>
    </w:tblStylePr>
    <w:tblStylePr w:type="band1Horz">
      <w:tblPr/>
      <w:tcPr>
        <w:tcBorders>
          <w:top w:val="single" w:sz="4" w:space="0" w:color="418AB3" w:themeColor="accent1"/>
          <w:bottom w:val="single" w:sz="4" w:space="0" w:color="418AB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18AB3" w:themeColor="accent1"/>
          <w:left w:val="nil"/>
        </w:tcBorders>
      </w:tcPr>
    </w:tblStylePr>
    <w:tblStylePr w:type="swCell">
      <w:tblPr/>
      <w:tcPr>
        <w:tcBorders>
          <w:top w:val="double" w:sz="4" w:space="0" w:color="418AB3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A6B727" w:themeColor="accent2"/>
        <w:left w:val="single" w:sz="4" w:space="0" w:color="A6B727" w:themeColor="accent2"/>
        <w:bottom w:val="single" w:sz="4" w:space="0" w:color="A6B727" w:themeColor="accent2"/>
        <w:right w:val="single" w:sz="4" w:space="0" w:color="A6B72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6B727" w:themeColor="accent2"/>
          <w:right w:val="single" w:sz="4" w:space="0" w:color="A6B727" w:themeColor="accent2"/>
        </w:tcBorders>
      </w:tcPr>
    </w:tblStylePr>
    <w:tblStylePr w:type="band1Horz">
      <w:tblPr/>
      <w:tcPr>
        <w:tcBorders>
          <w:top w:val="single" w:sz="4" w:space="0" w:color="A6B727" w:themeColor="accent2"/>
          <w:bottom w:val="single" w:sz="4" w:space="0" w:color="A6B72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6B727" w:themeColor="accent2"/>
          <w:left w:val="nil"/>
        </w:tcBorders>
      </w:tcPr>
    </w:tblStylePr>
    <w:tblStylePr w:type="swCell">
      <w:tblPr/>
      <w:tcPr>
        <w:tcBorders>
          <w:top w:val="double" w:sz="4" w:space="0" w:color="A6B727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F69200" w:themeColor="accent3"/>
        <w:left w:val="single" w:sz="4" w:space="0" w:color="F69200" w:themeColor="accent3"/>
        <w:bottom w:val="single" w:sz="4" w:space="0" w:color="F69200" w:themeColor="accent3"/>
        <w:right w:val="single" w:sz="4" w:space="0" w:color="F692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9200" w:themeFill="accent3"/>
      </w:tcPr>
    </w:tblStylePr>
    <w:tblStylePr w:type="lastRow">
      <w:rPr>
        <w:b/>
        <w:bCs/>
      </w:rPr>
      <w:tblPr/>
      <w:tcPr>
        <w:tcBorders>
          <w:top w:val="double" w:sz="4" w:space="0" w:color="F692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9200" w:themeColor="accent3"/>
          <w:right w:val="single" w:sz="4" w:space="0" w:color="F69200" w:themeColor="accent3"/>
        </w:tcBorders>
      </w:tcPr>
    </w:tblStylePr>
    <w:tblStylePr w:type="band1Horz">
      <w:tblPr/>
      <w:tcPr>
        <w:tcBorders>
          <w:top w:val="single" w:sz="4" w:space="0" w:color="F69200" w:themeColor="accent3"/>
          <w:bottom w:val="single" w:sz="4" w:space="0" w:color="F692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9200" w:themeColor="accent3"/>
          <w:left w:val="nil"/>
        </w:tcBorders>
      </w:tcPr>
    </w:tblStylePr>
    <w:tblStylePr w:type="swCell">
      <w:tblPr/>
      <w:tcPr>
        <w:tcBorders>
          <w:top w:val="double" w:sz="4" w:space="0" w:color="F69200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838383" w:themeColor="accent4"/>
        <w:left w:val="single" w:sz="4" w:space="0" w:color="838383" w:themeColor="accent4"/>
        <w:bottom w:val="single" w:sz="4" w:space="0" w:color="838383" w:themeColor="accent4"/>
        <w:right w:val="single" w:sz="4" w:space="0" w:color="83838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38383" w:themeFill="accent4"/>
      </w:tcPr>
    </w:tblStylePr>
    <w:tblStylePr w:type="lastRow">
      <w:rPr>
        <w:b/>
        <w:bCs/>
      </w:rPr>
      <w:tblPr/>
      <w:tcPr>
        <w:tcBorders>
          <w:top w:val="double" w:sz="4" w:space="0" w:color="83838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38383" w:themeColor="accent4"/>
          <w:right w:val="single" w:sz="4" w:space="0" w:color="838383" w:themeColor="accent4"/>
        </w:tcBorders>
      </w:tcPr>
    </w:tblStylePr>
    <w:tblStylePr w:type="band1Horz">
      <w:tblPr/>
      <w:tcPr>
        <w:tcBorders>
          <w:top w:val="single" w:sz="4" w:space="0" w:color="838383" w:themeColor="accent4"/>
          <w:bottom w:val="single" w:sz="4" w:space="0" w:color="83838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38383" w:themeColor="accent4"/>
          <w:left w:val="nil"/>
        </w:tcBorders>
      </w:tcPr>
    </w:tblStylePr>
    <w:tblStylePr w:type="swCell">
      <w:tblPr/>
      <w:tcPr>
        <w:tcBorders>
          <w:top w:val="double" w:sz="4" w:space="0" w:color="83838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FEC306" w:themeColor="accent5"/>
        <w:left w:val="single" w:sz="4" w:space="0" w:color="FEC306" w:themeColor="accent5"/>
        <w:bottom w:val="single" w:sz="4" w:space="0" w:color="FEC306" w:themeColor="accent5"/>
        <w:right w:val="single" w:sz="4" w:space="0" w:color="FEC30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C306" w:themeFill="accent5"/>
      </w:tcPr>
    </w:tblStylePr>
    <w:tblStylePr w:type="lastRow">
      <w:rPr>
        <w:b/>
        <w:bCs/>
      </w:rPr>
      <w:tblPr/>
      <w:tcPr>
        <w:tcBorders>
          <w:top w:val="double" w:sz="4" w:space="0" w:color="FEC30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C306" w:themeColor="accent5"/>
          <w:right w:val="single" w:sz="4" w:space="0" w:color="FEC306" w:themeColor="accent5"/>
        </w:tcBorders>
      </w:tcPr>
    </w:tblStylePr>
    <w:tblStylePr w:type="band1Horz">
      <w:tblPr/>
      <w:tcPr>
        <w:tcBorders>
          <w:top w:val="single" w:sz="4" w:space="0" w:color="FEC306" w:themeColor="accent5"/>
          <w:bottom w:val="single" w:sz="4" w:space="0" w:color="FEC30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C306" w:themeColor="accent5"/>
          <w:left w:val="nil"/>
        </w:tcBorders>
      </w:tcPr>
    </w:tblStylePr>
    <w:tblStylePr w:type="swCell">
      <w:tblPr/>
      <w:tcPr>
        <w:tcBorders>
          <w:top w:val="double" w:sz="4" w:space="0" w:color="FEC306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0D18B7"/>
    <w:tblPr>
      <w:tblStyleRowBandSize w:val="1"/>
      <w:tblStyleColBandSize w:val="1"/>
      <w:tblBorders>
        <w:top w:val="single" w:sz="4" w:space="0" w:color="DF5327" w:themeColor="accent6"/>
        <w:left w:val="single" w:sz="4" w:space="0" w:color="DF5327" w:themeColor="accent6"/>
        <w:bottom w:val="single" w:sz="4" w:space="0" w:color="DF5327" w:themeColor="accent6"/>
        <w:right w:val="single" w:sz="4" w:space="0" w:color="DF532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5327" w:themeFill="accent6"/>
      </w:tcPr>
    </w:tblStylePr>
    <w:tblStylePr w:type="lastRow">
      <w:rPr>
        <w:b/>
        <w:bCs/>
      </w:rPr>
      <w:tblPr/>
      <w:tcPr>
        <w:tcBorders>
          <w:top w:val="double" w:sz="4" w:space="0" w:color="DF532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5327" w:themeColor="accent6"/>
          <w:right w:val="single" w:sz="4" w:space="0" w:color="DF5327" w:themeColor="accent6"/>
        </w:tcBorders>
      </w:tcPr>
    </w:tblStylePr>
    <w:tblStylePr w:type="band1Horz">
      <w:tblPr/>
      <w:tcPr>
        <w:tcBorders>
          <w:top w:val="single" w:sz="4" w:space="0" w:color="DF5327" w:themeColor="accent6"/>
          <w:bottom w:val="single" w:sz="4" w:space="0" w:color="DF532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5327" w:themeColor="accent6"/>
          <w:left w:val="nil"/>
        </w:tcBorders>
      </w:tcPr>
    </w:tblStylePr>
    <w:tblStylePr w:type="swCell">
      <w:tblPr/>
      <w:tcPr>
        <w:tcBorders>
          <w:top w:val="double" w:sz="4" w:space="0" w:color="DF5327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89B9D4" w:themeColor="accent1" w:themeTint="99"/>
        <w:left w:val="single" w:sz="4" w:space="0" w:color="89B9D4" w:themeColor="accent1" w:themeTint="99"/>
        <w:bottom w:val="single" w:sz="4" w:space="0" w:color="89B9D4" w:themeColor="accent1" w:themeTint="99"/>
        <w:right w:val="single" w:sz="4" w:space="0" w:color="89B9D4" w:themeColor="accent1" w:themeTint="99"/>
        <w:insideH w:val="single" w:sz="4" w:space="0" w:color="89B9D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8AB3" w:themeColor="accent1"/>
          <w:left w:val="single" w:sz="4" w:space="0" w:color="418AB3" w:themeColor="accent1"/>
          <w:bottom w:val="single" w:sz="4" w:space="0" w:color="418AB3" w:themeColor="accent1"/>
          <w:right w:val="single" w:sz="4" w:space="0" w:color="418AB3" w:themeColor="accent1"/>
          <w:insideH w:val="nil"/>
        </w:tcBorders>
        <w:shd w:val="clear" w:color="auto" w:fill="418AB3" w:themeFill="accent1"/>
      </w:tcPr>
    </w:tblStylePr>
    <w:tblStylePr w:type="lastRow">
      <w:rPr>
        <w:b/>
        <w:bCs/>
      </w:rPr>
      <w:tblPr/>
      <w:tcPr>
        <w:tcBorders>
          <w:top w:val="double" w:sz="4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B727" w:themeColor="accent2"/>
          <w:left w:val="single" w:sz="4" w:space="0" w:color="A6B727" w:themeColor="accent2"/>
          <w:bottom w:val="single" w:sz="4" w:space="0" w:color="A6B727" w:themeColor="accent2"/>
          <w:right w:val="single" w:sz="4" w:space="0" w:color="A6B727" w:themeColor="accent2"/>
          <w:insideH w:val="nil"/>
        </w:tcBorders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D3E07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FFBE60" w:themeColor="accent3" w:themeTint="99"/>
        <w:left w:val="single" w:sz="4" w:space="0" w:color="FFBE60" w:themeColor="accent3" w:themeTint="99"/>
        <w:bottom w:val="single" w:sz="4" w:space="0" w:color="FFBE60" w:themeColor="accent3" w:themeTint="99"/>
        <w:right w:val="single" w:sz="4" w:space="0" w:color="FFBE60" w:themeColor="accent3" w:themeTint="99"/>
        <w:insideH w:val="single" w:sz="4" w:space="0" w:color="FFBE6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9200" w:themeColor="accent3"/>
          <w:left w:val="single" w:sz="4" w:space="0" w:color="F69200" w:themeColor="accent3"/>
          <w:bottom w:val="single" w:sz="4" w:space="0" w:color="F69200" w:themeColor="accent3"/>
          <w:right w:val="single" w:sz="4" w:space="0" w:color="F69200" w:themeColor="accent3"/>
          <w:insideH w:val="nil"/>
        </w:tcBorders>
        <w:shd w:val="clear" w:color="auto" w:fill="F69200" w:themeFill="accent3"/>
      </w:tcPr>
    </w:tblStylePr>
    <w:tblStylePr w:type="lastRow">
      <w:rPr>
        <w:b/>
        <w:bCs/>
      </w:rPr>
      <w:tblPr/>
      <w:tcPr>
        <w:tcBorders>
          <w:top w:val="double" w:sz="4" w:space="0" w:color="FFBE6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B4B4B4" w:themeColor="accent4" w:themeTint="99"/>
        <w:left w:val="single" w:sz="4" w:space="0" w:color="B4B4B4" w:themeColor="accent4" w:themeTint="99"/>
        <w:bottom w:val="single" w:sz="4" w:space="0" w:color="B4B4B4" w:themeColor="accent4" w:themeTint="99"/>
        <w:right w:val="single" w:sz="4" w:space="0" w:color="B4B4B4" w:themeColor="accent4" w:themeTint="99"/>
        <w:insideH w:val="single" w:sz="4" w:space="0" w:color="B4B4B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38383" w:themeColor="accent4"/>
          <w:left w:val="single" w:sz="4" w:space="0" w:color="838383" w:themeColor="accent4"/>
          <w:bottom w:val="single" w:sz="4" w:space="0" w:color="838383" w:themeColor="accent4"/>
          <w:right w:val="single" w:sz="4" w:space="0" w:color="838383" w:themeColor="accent4"/>
          <w:insideH w:val="nil"/>
        </w:tcBorders>
        <w:shd w:val="clear" w:color="auto" w:fill="838383" w:themeFill="accent4"/>
      </w:tcPr>
    </w:tblStylePr>
    <w:tblStylePr w:type="lastRow">
      <w:rPr>
        <w:b/>
        <w:bCs/>
      </w:rPr>
      <w:tblPr/>
      <w:tcPr>
        <w:tcBorders>
          <w:top w:val="double" w:sz="4" w:space="0" w:color="B4B4B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FEDA69" w:themeColor="accent5" w:themeTint="99"/>
        <w:left w:val="single" w:sz="4" w:space="0" w:color="FEDA69" w:themeColor="accent5" w:themeTint="99"/>
        <w:bottom w:val="single" w:sz="4" w:space="0" w:color="FEDA69" w:themeColor="accent5" w:themeTint="99"/>
        <w:right w:val="single" w:sz="4" w:space="0" w:color="FEDA69" w:themeColor="accent5" w:themeTint="99"/>
        <w:insideH w:val="single" w:sz="4" w:space="0" w:color="FEDA6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C306" w:themeColor="accent5"/>
          <w:left w:val="single" w:sz="4" w:space="0" w:color="FEC306" w:themeColor="accent5"/>
          <w:bottom w:val="single" w:sz="4" w:space="0" w:color="FEC306" w:themeColor="accent5"/>
          <w:right w:val="single" w:sz="4" w:space="0" w:color="FEC306" w:themeColor="accent5"/>
          <w:insideH w:val="nil"/>
        </w:tcBorders>
        <w:shd w:val="clear" w:color="auto" w:fill="FEC306" w:themeFill="accent5"/>
      </w:tcPr>
    </w:tblStylePr>
    <w:tblStylePr w:type="lastRow">
      <w:rPr>
        <w:b/>
        <w:bCs/>
      </w:rPr>
      <w:tblPr/>
      <w:tcPr>
        <w:tcBorders>
          <w:top w:val="double" w:sz="4" w:space="0" w:color="FEDA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0D18B7"/>
    <w:tblPr>
      <w:tblStyleRowBandSize w:val="1"/>
      <w:tblStyleColBandSize w:val="1"/>
      <w:tblBorders>
        <w:top w:val="single" w:sz="4" w:space="0" w:color="EB977D" w:themeColor="accent6" w:themeTint="99"/>
        <w:left w:val="single" w:sz="4" w:space="0" w:color="EB977D" w:themeColor="accent6" w:themeTint="99"/>
        <w:bottom w:val="single" w:sz="4" w:space="0" w:color="EB977D" w:themeColor="accent6" w:themeTint="99"/>
        <w:right w:val="single" w:sz="4" w:space="0" w:color="EB977D" w:themeColor="accent6" w:themeTint="99"/>
        <w:insideH w:val="single" w:sz="4" w:space="0" w:color="EB977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5327" w:themeColor="accent6"/>
          <w:left w:val="single" w:sz="4" w:space="0" w:color="DF5327" w:themeColor="accent6"/>
          <w:bottom w:val="single" w:sz="4" w:space="0" w:color="DF5327" w:themeColor="accent6"/>
          <w:right w:val="single" w:sz="4" w:space="0" w:color="DF5327" w:themeColor="accent6"/>
          <w:insideH w:val="nil"/>
        </w:tcBorders>
        <w:shd w:val="clear" w:color="auto" w:fill="DF5327" w:themeFill="accent6"/>
      </w:tcPr>
    </w:tblStylePr>
    <w:tblStylePr w:type="lastRow">
      <w:rPr>
        <w:b/>
        <w:bCs/>
      </w:rPr>
      <w:tblPr/>
      <w:tcPr>
        <w:tcBorders>
          <w:top w:val="double" w:sz="4" w:space="0" w:color="EB97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0D18B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0D18B7"/>
    <w:rPr>
      <w:color w:val="FFFFFF" w:themeColor="background1"/>
    </w:rPr>
    <w:tblPr>
      <w:tblStyleRowBandSize w:val="1"/>
      <w:tblStyleColBandSize w:val="1"/>
      <w:tblBorders>
        <w:top w:val="single" w:sz="24" w:space="0" w:color="418AB3" w:themeColor="accent1"/>
        <w:left w:val="single" w:sz="24" w:space="0" w:color="418AB3" w:themeColor="accent1"/>
        <w:bottom w:val="single" w:sz="24" w:space="0" w:color="418AB3" w:themeColor="accent1"/>
        <w:right w:val="single" w:sz="24" w:space="0" w:color="418AB3" w:themeColor="accent1"/>
      </w:tblBorders>
    </w:tblPr>
    <w:tcPr>
      <w:shd w:val="clear" w:color="auto" w:fill="418AB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0D18B7"/>
    <w:rPr>
      <w:color w:val="FFFFFF" w:themeColor="background1"/>
    </w:rPr>
    <w:tblPr>
      <w:tblStyleRowBandSize w:val="1"/>
      <w:tblStyleColBandSize w:val="1"/>
      <w:tblBorders>
        <w:top w:val="single" w:sz="24" w:space="0" w:color="A6B727" w:themeColor="accent2"/>
        <w:left w:val="single" w:sz="24" w:space="0" w:color="A6B727" w:themeColor="accent2"/>
        <w:bottom w:val="single" w:sz="24" w:space="0" w:color="A6B727" w:themeColor="accent2"/>
        <w:right w:val="single" w:sz="24" w:space="0" w:color="A6B727" w:themeColor="accent2"/>
      </w:tblBorders>
    </w:tblPr>
    <w:tcPr>
      <w:shd w:val="clear" w:color="auto" w:fill="A6B72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0D18B7"/>
    <w:rPr>
      <w:color w:val="FFFFFF" w:themeColor="background1"/>
    </w:rPr>
    <w:tblPr>
      <w:tblStyleRowBandSize w:val="1"/>
      <w:tblStyleColBandSize w:val="1"/>
      <w:tblBorders>
        <w:top w:val="single" w:sz="24" w:space="0" w:color="F69200" w:themeColor="accent3"/>
        <w:left w:val="single" w:sz="24" w:space="0" w:color="F69200" w:themeColor="accent3"/>
        <w:bottom w:val="single" w:sz="24" w:space="0" w:color="F69200" w:themeColor="accent3"/>
        <w:right w:val="single" w:sz="24" w:space="0" w:color="F69200" w:themeColor="accent3"/>
      </w:tblBorders>
    </w:tblPr>
    <w:tcPr>
      <w:shd w:val="clear" w:color="auto" w:fill="F692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0D18B7"/>
    <w:rPr>
      <w:color w:val="FFFFFF" w:themeColor="background1"/>
    </w:rPr>
    <w:tblPr>
      <w:tblStyleRowBandSize w:val="1"/>
      <w:tblStyleColBandSize w:val="1"/>
      <w:tblBorders>
        <w:top w:val="single" w:sz="24" w:space="0" w:color="838383" w:themeColor="accent4"/>
        <w:left w:val="single" w:sz="24" w:space="0" w:color="838383" w:themeColor="accent4"/>
        <w:bottom w:val="single" w:sz="24" w:space="0" w:color="838383" w:themeColor="accent4"/>
        <w:right w:val="single" w:sz="24" w:space="0" w:color="838383" w:themeColor="accent4"/>
      </w:tblBorders>
    </w:tblPr>
    <w:tcPr>
      <w:shd w:val="clear" w:color="auto" w:fill="83838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0D18B7"/>
    <w:rPr>
      <w:color w:val="FFFFFF" w:themeColor="background1"/>
    </w:rPr>
    <w:tblPr>
      <w:tblStyleRowBandSize w:val="1"/>
      <w:tblStyleColBandSize w:val="1"/>
      <w:tblBorders>
        <w:top w:val="single" w:sz="24" w:space="0" w:color="FEC306" w:themeColor="accent5"/>
        <w:left w:val="single" w:sz="24" w:space="0" w:color="FEC306" w:themeColor="accent5"/>
        <w:bottom w:val="single" w:sz="24" w:space="0" w:color="FEC306" w:themeColor="accent5"/>
        <w:right w:val="single" w:sz="24" w:space="0" w:color="FEC306" w:themeColor="accent5"/>
      </w:tblBorders>
    </w:tblPr>
    <w:tcPr>
      <w:shd w:val="clear" w:color="auto" w:fill="FEC30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0D18B7"/>
    <w:rPr>
      <w:color w:val="FFFFFF" w:themeColor="background1"/>
    </w:rPr>
    <w:tblPr>
      <w:tblStyleRowBandSize w:val="1"/>
      <w:tblStyleColBandSize w:val="1"/>
      <w:tblBorders>
        <w:top w:val="single" w:sz="24" w:space="0" w:color="DF5327" w:themeColor="accent6"/>
        <w:left w:val="single" w:sz="24" w:space="0" w:color="DF5327" w:themeColor="accent6"/>
        <w:bottom w:val="single" w:sz="24" w:space="0" w:color="DF5327" w:themeColor="accent6"/>
        <w:right w:val="single" w:sz="24" w:space="0" w:color="DF5327" w:themeColor="accent6"/>
      </w:tblBorders>
    </w:tblPr>
    <w:tcPr>
      <w:shd w:val="clear" w:color="auto" w:fill="DF532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0D18B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0D18B7"/>
    <w:rPr>
      <w:color w:val="306785" w:themeColor="accent1" w:themeShade="BF"/>
    </w:rPr>
    <w:tblPr>
      <w:tblStyleRowBandSize w:val="1"/>
      <w:tblStyleColBandSize w:val="1"/>
      <w:tblBorders>
        <w:top w:val="single" w:sz="4" w:space="0" w:color="418AB3" w:themeColor="accent1"/>
        <w:bottom w:val="single" w:sz="4" w:space="0" w:color="418AB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18AB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0D18B7"/>
    <w:rPr>
      <w:color w:val="7B881D" w:themeColor="accent2" w:themeShade="BF"/>
    </w:rPr>
    <w:tblPr>
      <w:tblStyleRowBandSize w:val="1"/>
      <w:tblStyleColBandSize w:val="1"/>
      <w:tblBorders>
        <w:top w:val="single" w:sz="4" w:space="0" w:color="A6B727" w:themeColor="accent2"/>
        <w:bottom w:val="single" w:sz="4" w:space="0" w:color="A6B72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6B72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0D18B7"/>
    <w:rPr>
      <w:color w:val="B86C00" w:themeColor="accent3" w:themeShade="BF"/>
    </w:rPr>
    <w:tblPr>
      <w:tblStyleRowBandSize w:val="1"/>
      <w:tblStyleColBandSize w:val="1"/>
      <w:tblBorders>
        <w:top w:val="single" w:sz="4" w:space="0" w:color="F69200" w:themeColor="accent3"/>
        <w:bottom w:val="single" w:sz="4" w:space="0" w:color="F692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692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0D18B7"/>
    <w:rPr>
      <w:color w:val="626262" w:themeColor="accent4" w:themeShade="BF"/>
    </w:rPr>
    <w:tblPr>
      <w:tblStyleRowBandSize w:val="1"/>
      <w:tblStyleColBandSize w:val="1"/>
      <w:tblBorders>
        <w:top w:val="single" w:sz="4" w:space="0" w:color="838383" w:themeColor="accent4"/>
        <w:bottom w:val="single" w:sz="4" w:space="0" w:color="83838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3838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0D18B7"/>
    <w:rPr>
      <w:color w:val="C19300" w:themeColor="accent5" w:themeShade="BF"/>
    </w:rPr>
    <w:tblPr>
      <w:tblStyleRowBandSize w:val="1"/>
      <w:tblStyleColBandSize w:val="1"/>
      <w:tblBorders>
        <w:top w:val="single" w:sz="4" w:space="0" w:color="FEC306" w:themeColor="accent5"/>
        <w:bottom w:val="single" w:sz="4" w:space="0" w:color="FEC30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EC30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0D18B7"/>
    <w:rPr>
      <w:color w:val="AA3B19" w:themeColor="accent6" w:themeShade="BF"/>
    </w:rPr>
    <w:tblPr>
      <w:tblStyleRowBandSize w:val="1"/>
      <w:tblStyleColBandSize w:val="1"/>
      <w:tblBorders>
        <w:top w:val="single" w:sz="4" w:space="0" w:color="DF5327" w:themeColor="accent6"/>
        <w:bottom w:val="single" w:sz="4" w:space="0" w:color="DF532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F532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0D18B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0D18B7"/>
    <w:rPr>
      <w:color w:val="30678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18AB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18AB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18AB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18AB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7E7F0" w:themeFill="accent1" w:themeFillTint="33"/>
      </w:tcPr>
    </w:tblStylePr>
    <w:tblStylePr w:type="band1Horz">
      <w:tblPr/>
      <w:tcPr>
        <w:shd w:val="clear" w:color="auto" w:fill="D7E7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0D18B7"/>
    <w:rPr>
      <w:color w:val="7B881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6B72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6B72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6B72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6B72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0D18B7"/>
    <w:rPr>
      <w:color w:val="B86C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92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92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92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92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9CA" w:themeFill="accent3" w:themeFillTint="33"/>
      </w:tcPr>
    </w:tblStylePr>
    <w:tblStylePr w:type="band1Horz">
      <w:tblPr/>
      <w:tcPr>
        <w:shd w:val="clear" w:color="auto" w:fill="FFE9C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0D18B7"/>
    <w:rPr>
      <w:color w:val="62626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3838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3838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3838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3838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6E6" w:themeFill="accent4" w:themeFillTint="33"/>
      </w:tcPr>
    </w:tblStylePr>
    <w:tblStylePr w:type="band1Horz">
      <w:tblPr/>
      <w:tcPr>
        <w:shd w:val="clear" w:color="auto" w:fill="E6E6E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0D18B7"/>
    <w:rPr>
      <w:color w:val="C19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C30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C30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C30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C30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2CD" w:themeFill="accent5" w:themeFillTint="33"/>
      </w:tcPr>
    </w:tblStylePr>
    <w:tblStylePr w:type="band1Horz">
      <w:tblPr/>
      <w:tcPr>
        <w:shd w:val="clear" w:color="auto" w:fill="FEF2C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0D18B7"/>
    <w:rPr>
      <w:color w:val="AA3B1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532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532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532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532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DCD3" w:themeFill="accent6" w:themeFillTint="33"/>
      </w:tcPr>
    </w:tblStylePr>
    <w:tblStylePr w:type="band1Horz">
      <w:tblPr/>
      <w:tcPr>
        <w:shd w:val="clear" w:color="auto" w:fill="F8DCD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0D18B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D18B7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0D18B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D18B7"/>
    <w:tblPr>
      <w:tblStyleRowBandSize w:val="1"/>
      <w:tblStyleColBandSize w:val="1"/>
      <w:tblBorders>
        <w:top w:val="single" w:sz="8" w:space="0" w:color="6CA8CA" w:themeColor="accent1" w:themeTint="BF"/>
        <w:left w:val="single" w:sz="8" w:space="0" w:color="6CA8CA" w:themeColor="accent1" w:themeTint="BF"/>
        <w:bottom w:val="single" w:sz="8" w:space="0" w:color="6CA8CA" w:themeColor="accent1" w:themeTint="BF"/>
        <w:right w:val="single" w:sz="8" w:space="0" w:color="6CA8CA" w:themeColor="accent1" w:themeTint="BF"/>
        <w:insideH w:val="single" w:sz="8" w:space="0" w:color="6CA8CA" w:themeColor="accent1" w:themeTint="BF"/>
        <w:insideV w:val="single" w:sz="8" w:space="0" w:color="6CA8CA" w:themeColor="accent1" w:themeTint="BF"/>
      </w:tblBorders>
    </w:tblPr>
    <w:tcPr>
      <w:shd w:val="clear" w:color="auto" w:fill="CEE2E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CA8C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C5DB" w:themeFill="accent1" w:themeFillTint="7F"/>
      </w:tcPr>
    </w:tblStylePr>
    <w:tblStylePr w:type="band1Horz">
      <w:tblPr/>
      <w:tcPr>
        <w:shd w:val="clear" w:color="auto" w:fill="9DC5D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D18B7"/>
    <w:tblPr>
      <w:tblStyleRowBandSize w:val="1"/>
      <w:tblStyleColBandSize w:val="1"/>
      <w:tblBorders>
        <w:top w:val="single" w:sz="8" w:space="0" w:color="C8D94C" w:themeColor="accent2" w:themeTint="BF"/>
        <w:left w:val="single" w:sz="8" w:space="0" w:color="C8D94C" w:themeColor="accent2" w:themeTint="BF"/>
        <w:bottom w:val="single" w:sz="8" w:space="0" w:color="C8D94C" w:themeColor="accent2" w:themeTint="BF"/>
        <w:right w:val="single" w:sz="8" w:space="0" w:color="C8D94C" w:themeColor="accent2" w:themeTint="BF"/>
        <w:insideH w:val="single" w:sz="8" w:space="0" w:color="C8D94C" w:themeColor="accent2" w:themeTint="BF"/>
        <w:insideV w:val="single" w:sz="8" w:space="0" w:color="C8D94C" w:themeColor="accent2" w:themeTint="BF"/>
      </w:tblBorders>
    </w:tblPr>
    <w:tcPr>
      <w:shd w:val="clear" w:color="auto" w:fill="ECF2C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D94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588" w:themeFill="accent2" w:themeFillTint="7F"/>
      </w:tcPr>
    </w:tblStylePr>
    <w:tblStylePr w:type="band1Horz">
      <w:tblPr/>
      <w:tcPr>
        <w:shd w:val="clear" w:color="auto" w:fill="DAE58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D18B7"/>
    <w:tblPr>
      <w:tblStyleRowBandSize w:val="1"/>
      <w:tblStyleColBandSize w:val="1"/>
      <w:tblBorders>
        <w:top w:val="single" w:sz="8" w:space="0" w:color="FFAE39" w:themeColor="accent3" w:themeTint="BF"/>
        <w:left w:val="single" w:sz="8" w:space="0" w:color="FFAE39" w:themeColor="accent3" w:themeTint="BF"/>
        <w:bottom w:val="single" w:sz="8" w:space="0" w:color="FFAE39" w:themeColor="accent3" w:themeTint="BF"/>
        <w:right w:val="single" w:sz="8" w:space="0" w:color="FFAE39" w:themeColor="accent3" w:themeTint="BF"/>
        <w:insideH w:val="single" w:sz="8" w:space="0" w:color="FFAE39" w:themeColor="accent3" w:themeTint="BF"/>
        <w:insideV w:val="single" w:sz="8" w:space="0" w:color="FFAE39" w:themeColor="accent3" w:themeTint="BF"/>
      </w:tblBorders>
    </w:tblPr>
    <w:tcPr>
      <w:shd w:val="clear" w:color="auto" w:fill="FFE4B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E3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97B" w:themeFill="accent3" w:themeFillTint="7F"/>
      </w:tcPr>
    </w:tblStylePr>
    <w:tblStylePr w:type="band1Horz">
      <w:tblPr/>
      <w:tcPr>
        <w:shd w:val="clear" w:color="auto" w:fill="FFC97B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D18B7"/>
    <w:tblPr>
      <w:tblStyleRowBandSize w:val="1"/>
      <w:tblStyleColBandSize w:val="1"/>
      <w:tblBorders>
        <w:top w:val="single" w:sz="8" w:space="0" w:color="A2A2A2" w:themeColor="accent4" w:themeTint="BF"/>
        <w:left w:val="single" w:sz="8" w:space="0" w:color="A2A2A2" w:themeColor="accent4" w:themeTint="BF"/>
        <w:bottom w:val="single" w:sz="8" w:space="0" w:color="A2A2A2" w:themeColor="accent4" w:themeTint="BF"/>
        <w:right w:val="single" w:sz="8" w:space="0" w:color="A2A2A2" w:themeColor="accent4" w:themeTint="BF"/>
        <w:insideH w:val="single" w:sz="8" w:space="0" w:color="A2A2A2" w:themeColor="accent4" w:themeTint="BF"/>
        <w:insideV w:val="single" w:sz="8" w:space="0" w:color="A2A2A2" w:themeColor="accent4" w:themeTint="BF"/>
      </w:tblBorders>
    </w:tblPr>
    <w:tcPr>
      <w:shd w:val="clear" w:color="auto" w:fill="E0E0E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A2A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C1C1" w:themeFill="accent4" w:themeFillTint="7F"/>
      </w:tcPr>
    </w:tblStylePr>
    <w:tblStylePr w:type="band1Horz">
      <w:tblPr/>
      <w:tcPr>
        <w:shd w:val="clear" w:color="auto" w:fill="C1C1C1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D18B7"/>
    <w:tblPr>
      <w:tblStyleRowBandSize w:val="1"/>
      <w:tblStyleColBandSize w:val="1"/>
      <w:tblBorders>
        <w:top w:val="single" w:sz="8" w:space="0" w:color="FED144" w:themeColor="accent5" w:themeTint="BF"/>
        <w:left w:val="single" w:sz="8" w:space="0" w:color="FED144" w:themeColor="accent5" w:themeTint="BF"/>
        <w:bottom w:val="single" w:sz="8" w:space="0" w:color="FED144" w:themeColor="accent5" w:themeTint="BF"/>
        <w:right w:val="single" w:sz="8" w:space="0" w:color="FED144" w:themeColor="accent5" w:themeTint="BF"/>
        <w:insideH w:val="single" w:sz="8" w:space="0" w:color="FED144" w:themeColor="accent5" w:themeTint="BF"/>
        <w:insideV w:val="single" w:sz="8" w:space="0" w:color="FED144" w:themeColor="accent5" w:themeTint="BF"/>
      </w:tblBorders>
    </w:tblPr>
    <w:tcPr>
      <w:shd w:val="clear" w:color="auto" w:fill="FEF0C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D14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082" w:themeFill="accent5" w:themeFillTint="7F"/>
      </w:tcPr>
    </w:tblStylePr>
    <w:tblStylePr w:type="band1Horz">
      <w:tblPr/>
      <w:tcPr>
        <w:shd w:val="clear" w:color="auto" w:fill="FEE08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D18B7"/>
    <w:tblPr>
      <w:tblStyleRowBandSize w:val="1"/>
      <w:tblStyleColBandSize w:val="1"/>
      <w:tblBorders>
        <w:top w:val="single" w:sz="8" w:space="0" w:color="E77D5D" w:themeColor="accent6" w:themeTint="BF"/>
        <w:left w:val="single" w:sz="8" w:space="0" w:color="E77D5D" w:themeColor="accent6" w:themeTint="BF"/>
        <w:bottom w:val="single" w:sz="8" w:space="0" w:color="E77D5D" w:themeColor="accent6" w:themeTint="BF"/>
        <w:right w:val="single" w:sz="8" w:space="0" w:color="E77D5D" w:themeColor="accent6" w:themeTint="BF"/>
        <w:insideH w:val="single" w:sz="8" w:space="0" w:color="E77D5D" w:themeColor="accent6" w:themeTint="BF"/>
        <w:insideV w:val="single" w:sz="8" w:space="0" w:color="E77D5D" w:themeColor="accent6" w:themeTint="BF"/>
      </w:tblBorders>
    </w:tblPr>
    <w:tcPr>
      <w:shd w:val="clear" w:color="auto" w:fill="F7D4C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7D5D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A893" w:themeFill="accent6" w:themeFillTint="7F"/>
      </w:tcPr>
    </w:tblStylePr>
    <w:tblStylePr w:type="band1Horz">
      <w:tblPr/>
      <w:tcPr>
        <w:shd w:val="clear" w:color="auto" w:fill="EFA89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  <w:insideH w:val="single" w:sz="8" w:space="0" w:color="418AB3" w:themeColor="accent1"/>
        <w:insideV w:val="single" w:sz="8" w:space="0" w:color="418AB3" w:themeColor="accent1"/>
      </w:tblBorders>
    </w:tblPr>
    <w:tcPr>
      <w:shd w:val="clear" w:color="auto" w:fill="CEE2E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BF3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7F0" w:themeFill="accent1" w:themeFillTint="33"/>
      </w:tcPr>
    </w:tblStylePr>
    <w:tblStylePr w:type="band1Vert">
      <w:tblPr/>
      <w:tcPr>
        <w:shd w:val="clear" w:color="auto" w:fill="9DC5DB" w:themeFill="accent1" w:themeFillTint="7F"/>
      </w:tcPr>
    </w:tblStylePr>
    <w:tblStylePr w:type="band1Horz">
      <w:tblPr/>
      <w:tcPr>
        <w:tcBorders>
          <w:insideH w:val="single" w:sz="6" w:space="0" w:color="418AB3" w:themeColor="accent1"/>
          <w:insideV w:val="single" w:sz="6" w:space="0" w:color="418AB3" w:themeColor="accent1"/>
        </w:tcBorders>
        <w:shd w:val="clear" w:color="auto" w:fill="9DC5D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  <w:insideH w:val="single" w:sz="8" w:space="0" w:color="A6B727" w:themeColor="accent2"/>
        <w:insideV w:val="single" w:sz="8" w:space="0" w:color="A6B727" w:themeColor="accent2"/>
      </w:tblBorders>
    </w:tblPr>
    <w:tcPr>
      <w:shd w:val="clear" w:color="auto" w:fill="ECF2C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AE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5CF" w:themeFill="accent2" w:themeFillTint="33"/>
      </w:tcPr>
    </w:tblStylePr>
    <w:tblStylePr w:type="band1Vert">
      <w:tblPr/>
      <w:tcPr>
        <w:shd w:val="clear" w:color="auto" w:fill="DAE588" w:themeFill="accent2" w:themeFillTint="7F"/>
      </w:tcPr>
    </w:tblStylePr>
    <w:tblStylePr w:type="band1Horz">
      <w:tblPr/>
      <w:tcPr>
        <w:tcBorders>
          <w:insideH w:val="single" w:sz="6" w:space="0" w:color="A6B727" w:themeColor="accent2"/>
          <w:insideV w:val="single" w:sz="6" w:space="0" w:color="A6B727" w:themeColor="accent2"/>
        </w:tcBorders>
        <w:shd w:val="clear" w:color="auto" w:fill="DAE58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  <w:insideH w:val="single" w:sz="8" w:space="0" w:color="F69200" w:themeColor="accent3"/>
        <w:insideV w:val="single" w:sz="8" w:space="0" w:color="F69200" w:themeColor="accent3"/>
      </w:tblBorders>
    </w:tblPr>
    <w:tcPr>
      <w:shd w:val="clear" w:color="auto" w:fill="FFE4B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4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9CA" w:themeFill="accent3" w:themeFillTint="33"/>
      </w:tcPr>
    </w:tblStylePr>
    <w:tblStylePr w:type="band1Vert">
      <w:tblPr/>
      <w:tcPr>
        <w:shd w:val="clear" w:color="auto" w:fill="FFC97B" w:themeFill="accent3" w:themeFillTint="7F"/>
      </w:tcPr>
    </w:tblStylePr>
    <w:tblStylePr w:type="band1Horz">
      <w:tblPr/>
      <w:tcPr>
        <w:tcBorders>
          <w:insideH w:val="single" w:sz="6" w:space="0" w:color="F69200" w:themeColor="accent3"/>
          <w:insideV w:val="single" w:sz="6" w:space="0" w:color="F69200" w:themeColor="accent3"/>
        </w:tcBorders>
        <w:shd w:val="clear" w:color="auto" w:fill="FFC97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  <w:insideH w:val="single" w:sz="8" w:space="0" w:color="838383" w:themeColor="accent4"/>
        <w:insideV w:val="single" w:sz="8" w:space="0" w:color="838383" w:themeColor="accent4"/>
      </w:tblBorders>
    </w:tblPr>
    <w:tcPr>
      <w:shd w:val="clear" w:color="auto" w:fill="E0E0E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6E6" w:themeFill="accent4" w:themeFillTint="33"/>
      </w:tcPr>
    </w:tblStylePr>
    <w:tblStylePr w:type="band1Vert">
      <w:tblPr/>
      <w:tcPr>
        <w:shd w:val="clear" w:color="auto" w:fill="C1C1C1" w:themeFill="accent4" w:themeFillTint="7F"/>
      </w:tcPr>
    </w:tblStylePr>
    <w:tblStylePr w:type="band1Horz">
      <w:tblPr/>
      <w:tcPr>
        <w:tcBorders>
          <w:insideH w:val="single" w:sz="6" w:space="0" w:color="838383" w:themeColor="accent4"/>
          <w:insideV w:val="single" w:sz="6" w:space="0" w:color="838383" w:themeColor="accent4"/>
        </w:tcBorders>
        <w:shd w:val="clear" w:color="auto" w:fill="C1C1C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  <w:insideH w:val="single" w:sz="8" w:space="0" w:color="FEC306" w:themeColor="accent5"/>
        <w:insideV w:val="single" w:sz="8" w:space="0" w:color="FEC306" w:themeColor="accent5"/>
      </w:tblBorders>
    </w:tblPr>
    <w:tcPr>
      <w:shd w:val="clear" w:color="auto" w:fill="FEF0C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9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D" w:themeFill="accent5" w:themeFillTint="33"/>
      </w:tcPr>
    </w:tblStylePr>
    <w:tblStylePr w:type="band1Vert">
      <w:tblPr/>
      <w:tcPr>
        <w:shd w:val="clear" w:color="auto" w:fill="FEE082" w:themeFill="accent5" w:themeFillTint="7F"/>
      </w:tcPr>
    </w:tblStylePr>
    <w:tblStylePr w:type="band1Horz">
      <w:tblPr/>
      <w:tcPr>
        <w:tcBorders>
          <w:insideH w:val="single" w:sz="6" w:space="0" w:color="FEC306" w:themeColor="accent5"/>
          <w:insideV w:val="single" w:sz="6" w:space="0" w:color="FEC306" w:themeColor="accent5"/>
        </w:tcBorders>
        <w:shd w:val="clear" w:color="auto" w:fill="FEE08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  <w:insideH w:val="single" w:sz="8" w:space="0" w:color="DF5327" w:themeColor="accent6"/>
        <w:insideV w:val="single" w:sz="8" w:space="0" w:color="DF5327" w:themeColor="accent6"/>
      </w:tblBorders>
    </w:tblPr>
    <w:tcPr>
      <w:shd w:val="clear" w:color="auto" w:fill="F7D4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DE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CD3" w:themeFill="accent6" w:themeFillTint="33"/>
      </w:tcPr>
    </w:tblStylePr>
    <w:tblStylePr w:type="band1Vert">
      <w:tblPr/>
      <w:tcPr>
        <w:shd w:val="clear" w:color="auto" w:fill="EFA893" w:themeFill="accent6" w:themeFillTint="7F"/>
      </w:tcPr>
    </w:tblStylePr>
    <w:tblStylePr w:type="band1Horz">
      <w:tblPr/>
      <w:tcPr>
        <w:tcBorders>
          <w:insideH w:val="single" w:sz="6" w:space="0" w:color="DF5327" w:themeColor="accent6"/>
          <w:insideV w:val="single" w:sz="6" w:space="0" w:color="DF5327" w:themeColor="accent6"/>
        </w:tcBorders>
        <w:shd w:val="clear" w:color="auto" w:fill="EFA8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D18B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D18B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E2E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8AB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8AB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8AB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8AB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C5D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C5D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D18B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F2C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B7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6B7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6B7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6B7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E58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E58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D18B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4B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92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92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92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92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97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97B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D18B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0E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838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3838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3838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3838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C1C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C1C1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D18B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0C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C30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C30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C30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C30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E08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E08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D18B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D4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532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532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532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532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A8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A89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8" w:space="0" w:color="418AB3" w:themeColor="accent1"/>
        <w:bottom w:val="single" w:sz="8" w:space="0" w:color="418AB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8AB3" w:themeColor="accent1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418AB3" w:themeColor="accent1"/>
          <w:bottom w:val="single" w:sz="8" w:space="0" w:color="418AB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8AB3" w:themeColor="accent1"/>
          <w:bottom w:val="single" w:sz="8" w:space="0" w:color="418AB3" w:themeColor="accent1"/>
        </w:tcBorders>
      </w:tcPr>
    </w:tblStylePr>
    <w:tblStylePr w:type="band1Vert">
      <w:tblPr/>
      <w:tcPr>
        <w:shd w:val="clear" w:color="auto" w:fill="CEE2ED" w:themeFill="accent1" w:themeFillTint="3F"/>
      </w:tcPr>
    </w:tblStylePr>
    <w:tblStylePr w:type="band1Horz">
      <w:tblPr/>
      <w:tcPr>
        <w:shd w:val="clear" w:color="auto" w:fill="CEE2E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8" w:space="0" w:color="A6B727" w:themeColor="accent2"/>
        <w:bottom w:val="single" w:sz="8" w:space="0" w:color="A6B7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6B727" w:themeColor="accent2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A6B727" w:themeColor="accent2"/>
          <w:bottom w:val="single" w:sz="8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6B727" w:themeColor="accent2"/>
          <w:bottom w:val="single" w:sz="8" w:space="0" w:color="A6B727" w:themeColor="accent2"/>
        </w:tcBorders>
      </w:tcPr>
    </w:tblStylePr>
    <w:tblStylePr w:type="band1Vert">
      <w:tblPr/>
      <w:tcPr>
        <w:shd w:val="clear" w:color="auto" w:fill="ECF2C4" w:themeFill="accent2" w:themeFillTint="3F"/>
      </w:tcPr>
    </w:tblStylePr>
    <w:tblStylePr w:type="band1Horz">
      <w:tblPr/>
      <w:tcPr>
        <w:shd w:val="clear" w:color="auto" w:fill="ECF2C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8" w:space="0" w:color="F69200" w:themeColor="accent3"/>
        <w:bottom w:val="single" w:sz="8" w:space="0" w:color="F692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9200" w:themeColor="accent3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F69200" w:themeColor="accent3"/>
          <w:bottom w:val="single" w:sz="8" w:space="0" w:color="F692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9200" w:themeColor="accent3"/>
          <w:bottom w:val="single" w:sz="8" w:space="0" w:color="F69200" w:themeColor="accent3"/>
        </w:tcBorders>
      </w:tcPr>
    </w:tblStylePr>
    <w:tblStylePr w:type="band1Vert">
      <w:tblPr/>
      <w:tcPr>
        <w:shd w:val="clear" w:color="auto" w:fill="FFE4BD" w:themeFill="accent3" w:themeFillTint="3F"/>
      </w:tcPr>
    </w:tblStylePr>
    <w:tblStylePr w:type="band1Horz">
      <w:tblPr/>
      <w:tcPr>
        <w:shd w:val="clear" w:color="auto" w:fill="FFE4B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8" w:space="0" w:color="838383" w:themeColor="accent4"/>
        <w:bottom w:val="single" w:sz="8" w:space="0" w:color="83838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38383" w:themeColor="accent4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838383" w:themeColor="accent4"/>
          <w:bottom w:val="single" w:sz="8" w:space="0" w:color="8383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38383" w:themeColor="accent4"/>
          <w:bottom w:val="single" w:sz="8" w:space="0" w:color="838383" w:themeColor="accent4"/>
        </w:tcBorders>
      </w:tcPr>
    </w:tblStylePr>
    <w:tblStylePr w:type="band1Vert">
      <w:tblPr/>
      <w:tcPr>
        <w:shd w:val="clear" w:color="auto" w:fill="E0E0E0" w:themeFill="accent4" w:themeFillTint="3F"/>
      </w:tcPr>
    </w:tblStylePr>
    <w:tblStylePr w:type="band1Horz">
      <w:tblPr/>
      <w:tcPr>
        <w:shd w:val="clear" w:color="auto" w:fill="E0E0E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8" w:space="0" w:color="FEC306" w:themeColor="accent5"/>
        <w:bottom w:val="single" w:sz="8" w:space="0" w:color="FEC30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C306" w:themeColor="accent5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FEC306" w:themeColor="accent5"/>
          <w:bottom w:val="single" w:sz="8" w:space="0" w:color="FEC3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C306" w:themeColor="accent5"/>
          <w:bottom w:val="single" w:sz="8" w:space="0" w:color="FEC306" w:themeColor="accent5"/>
        </w:tcBorders>
      </w:tcPr>
    </w:tblStylePr>
    <w:tblStylePr w:type="band1Vert">
      <w:tblPr/>
      <w:tcPr>
        <w:shd w:val="clear" w:color="auto" w:fill="FEF0C1" w:themeFill="accent5" w:themeFillTint="3F"/>
      </w:tcPr>
    </w:tblStylePr>
    <w:tblStylePr w:type="band1Horz">
      <w:tblPr/>
      <w:tcPr>
        <w:shd w:val="clear" w:color="auto" w:fill="FEF0C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D18B7"/>
    <w:rPr>
      <w:color w:val="000000" w:themeColor="text1"/>
    </w:rPr>
    <w:tblPr>
      <w:tblStyleRowBandSize w:val="1"/>
      <w:tblStyleColBandSize w:val="1"/>
      <w:tblBorders>
        <w:top w:val="single" w:sz="8" w:space="0" w:color="DF5327" w:themeColor="accent6"/>
        <w:bottom w:val="single" w:sz="8" w:space="0" w:color="DF532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5327" w:themeColor="accent6"/>
        </w:tcBorders>
      </w:tcPr>
    </w:tblStylePr>
    <w:tblStylePr w:type="lastRow">
      <w:rPr>
        <w:b/>
        <w:bCs/>
        <w:color w:val="5E5E5E" w:themeColor="text2"/>
      </w:rPr>
      <w:tblPr/>
      <w:tcPr>
        <w:tcBorders>
          <w:top w:val="single" w:sz="8" w:space="0" w:color="DF5327" w:themeColor="accent6"/>
          <w:bottom w:val="single" w:sz="8" w:space="0" w:color="DF53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5327" w:themeColor="accent6"/>
          <w:bottom w:val="single" w:sz="8" w:space="0" w:color="DF5327" w:themeColor="accent6"/>
        </w:tcBorders>
      </w:tcPr>
    </w:tblStylePr>
    <w:tblStylePr w:type="band1Vert">
      <w:tblPr/>
      <w:tcPr>
        <w:shd w:val="clear" w:color="auto" w:fill="F7D4C9" w:themeFill="accent6" w:themeFillTint="3F"/>
      </w:tcPr>
    </w:tblStylePr>
    <w:tblStylePr w:type="band1Horz">
      <w:tblPr/>
      <w:tcPr>
        <w:shd w:val="clear" w:color="auto" w:fill="F7D4C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8AB3" w:themeColor="accent1"/>
        <w:left w:val="single" w:sz="8" w:space="0" w:color="418AB3" w:themeColor="accent1"/>
        <w:bottom w:val="single" w:sz="8" w:space="0" w:color="418AB3" w:themeColor="accent1"/>
        <w:right w:val="single" w:sz="8" w:space="0" w:color="418AB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8AB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8AB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8AB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E2E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E2E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6B727" w:themeColor="accent2"/>
        <w:left w:val="single" w:sz="8" w:space="0" w:color="A6B727" w:themeColor="accent2"/>
        <w:bottom w:val="single" w:sz="8" w:space="0" w:color="A6B727" w:themeColor="accent2"/>
        <w:right w:val="single" w:sz="8" w:space="0" w:color="A6B7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6B7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6B7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6B7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F2C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F2C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9200" w:themeColor="accent3"/>
        <w:left w:val="single" w:sz="8" w:space="0" w:color="F69200" w:themeColor="accent3"/>
        <w:bottom w:val="single" w:sz="8" w:space="0" w:color="F69200" w:themeColor="accent3"/>
        <w:right w:val="single" w:sz="8" w:space="0" w:color="F692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92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92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92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4B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4B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38383" w:themeColor="accent4"/>
        <w:left w:val="single" w:sz="8" w:space="0" w:color="838383" w:themeColor="accent4"/>
        <w:bottom w:val="single" w:sz="8" w:space="0" w:color="838383" w:themeColor="accent4"/>
        <w:right w:val="single" w:sz="8" w:space="0" w:color="83838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383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3838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3838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0E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0E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C306" w:themeColor="accent5"/>
        <w:left w:val="single" w:sz="8" w:space="0" w:color="FEC306" w:themeColor="accent5"/>
        <w:bottom w:val="single" w:sz="8" w:space="0" w:color="FEC306" w:themeColor="accent5"/>
        <w:right w:val="single" w:sz="8" w:space="0" w:color="FEC30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C30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C30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C30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0C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0C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D18B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5327" w:themeColor="accent6"/>
        <w:left w:val="single" w:sz="8" w:space="0" w:color="DF5327" w:themeColor="accent6"/>
        <w:bottom w:val="single" w:sz="8" w:space="0" w:color="DF5327" w:themeColor="accent6"/>
        <w:right w:val="single" w:sz="8" w:space="0" w:color="DF532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532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532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532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D4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D4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D18B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D18B7"/>
    <w:tblPr>
      <w:tblStyleRowBandSize w:val="1"/>
      <w:tblStyleColBandSize w:val="1"/>
      <w:tblBorders>
        <w:top w:val="single" w:sz="8" w:space="0" w:color="6CA8CA" w:themeColor="accent1" w:themeTint="BF"/>
        <w:left w:val="single" w:sz="8" w:space="0" w:color="6CA8CA" w:themeColor="accent1" w:themeTint="BF"/>
        <w:bottom w:val="single" w:sz="8" w:space="0" w:color="6CA8CA" w:themeColor="accent1" w:themeTint="BF"/>
        <w:right w:val="single" w:sz="8" w:space="0" w:color="6CA8CA" w:themeColor="accent1" w:themeTint="BF"/>
        <w:insideH w:val="single" w:sz="8" w:space="0" w:color="6CA8C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CA8CA" w:themeColor="accent1" w:themeTint="BF"/>
          <w:left w:val="single" w:sz="8" w:space="0" w:color="6CA8CA" w:themeColor="accent1" w:themeTint="BF"/>
          <w:bottom w:val="single" w:sz="8" w:space="0" w:color="6CA8CA" w:themeColor="accent1" w:themeTint="BF"/>
          <w:right w:val="single" w:sz="8" w:space="0" w:color="6CA8CA" w:themeColor="accent1" w:themeTint="BF"/>
          <w:insideH w:val="nil"/>
          <w:insideV w:val="nil"/>
        </w:tcBorders>
        <w:shd w:val="clear" w:color="auto" w:fill="418AB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A8CA" w:themeColor="accent1" w:themeTint="BF"/>
          <w:left w:val="single" w:sz="8" w:space="0" w:color="6CA8CA" w:themeColor="accent1" w:themeTint="BF"/>
          <w:bottom w:val="single" w:sz="8" w:space="0" w:color="6CA8CA" w:themeColor="accent1" w:themeTint="BF"/>
          <w:right w:val="single" w:sz="8" w:space="0" w:color="6CA8C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2E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E2E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D18B7"/>
    <w:tblPr>
      <w:tblStyleRowBandSize w:val="1"/>
      <w:tblStyleColBandSize w:val="1"/>
      <w:tblBorders>
        <w:top w:val="single" w:sz="8" w:space="0" w:color="C8D94C" w:themeColor="accent2" w:themeTint="BF"/>
        <w:left w:val="single" w:sz="8" w:space="0" w:color="C8D94C" w:themeColor="accent2" w:themeTint="BF"/>
        <w:bottom w:val="single" w:sz="8" w:space="0" w:color="C8D94C" w:themeColor="accent2" w:themeTint="BF"/>
        <w:right w:val="single" w:sz="8" w:space="0" w:color="C8D94C" w:themeColor="accent2" w:themeTint="BF"/>
        <w:insideH w:val="single" w:sz="8" w:space="0" w:color="C8D94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D94C" w:themeColor="accent2" w:themeTint="BF"/>
          <w:left w:val="single" w:sz="8" w:space="0" w:color="C8D94C" w:themeColor="accent2" w:themeTint="BF"/>
          <w:bottom w:val="single" w:sz="8" w:space="0" w:color="C8D94C" w:themeColor="accent2" w:themeTint="BF"/>
          <w:right w:val="single" w:sz="8" w:space="0" w:color="C8D94C" w:themeColor="accent2" w:themeTint="BF"/>
          <w:insideH w:val="nil"/>
          <w:insideV w:val="nil"/>
        </w:tcBorders>
        <w:shd w:val="clear" w:color="auto" w:fill="A6B7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D94C" w:themeColor="accent2" w:themeTint="BF"/>
          <w:left w:val="single" w:sz="8" w:space="0" w:color="C8D94C" w:themeColor="accent2" w:themeTint="BF"/>
          <w:bottom w:val="single" w:sz="8" w:space="0" w:color="C8D94C" w:themeColor="accent2" w:themeTint="BF"/>
          <w:right w:val="single" w:sz="8" w:space="0" w:color="C8D94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C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F2C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D18B7"/>
    <w:tblPr>
      <w:tblStyleRowBandSize w:val="1"/>
      <w:tblStyleColBandSize w:val="1"/>
      <w:tblBorders>
        <w:top w:val="single" w:sz="8" w:space="0" w:color="FFAE39" w:themeColor="accent3" w:themeTint="BF"/>
        <w:left w:val="single" w:sz="8" w:space="0" w:color="FFAE39" w:themeColor="accent3" w:themeTint="BF"/>
        <w:bottom w:val="single" w:sz="8" w:space="0" w:color="FFAE39" w:themeColor="accent3" w:themeTint="BF"/>
        <w:right w:val="single" w:sz="8" w:space="0" w:color="FFAE39" w:themeColor="accent3" w:themeTint="BF"/>
        <w:insideH w:val="single" w:sz="8" w:space="0" w:color="FFAE3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E39" w:themeColor="accent3" w:themeTint="BF"/>
          <w:left w:val="single" w:sz="8" w:space="0" w:color="FFAE39" w:themeColor="accent3" w:themeTint="BF"/>
          <w:bottom w:val="single" w:sz="8" w:space="0" w:color="FFAE39" w:themeColor="accent3" w:themeTint="BF"/>
          <w:right w:val="single" w:sz="8" w:space="0" w:color="FFAE39" w:themeColor="accent3" w:themeTint="BF"/>
          <w:insideH w:val="nil"/>
          <w:insideV w:val="nil"/>
        </w:tcBorders>
        <w:shd w:val="clear" w:color="auto" w:fill="F692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E39" w:themeColor="accent3" w:themeTint="BF"/>
          <w:left w:val="single" w:sz="8" w:space="0" w:color="FFAE39" w:themeColor="accent3" w:themeTint="BF"/>
          <w:bottom w:val="single" w:sz="8" w:space="0" w:color="FFAE39" w:themeColor="accent3" w:themeTint="BF"/>
          <w:right w:val="single" w:sz="8" w:space="0" w:color="FFAE3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4B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4B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D18B7"/>
    <w:tblPr>
      <w:tblStyleRowBandSize w:val="1"/>
      <w:tblStyleColBandSize w:val="1"/>
      <w:tblBorders>
        <w:top w:val="single" w:sz="8" w:space="0" w:color="A2A2A2" w:themeColor="accent4" w:themeTint="BF"/>
        <w:left w:val="single" w:sz="8" w:space="0" w:color="A2A2A2" w:themeColor="accent4" w:themeTint="BF"/>
        <w:bottom w:val="single" w:sz="8" w:space="0" w:color="A2A2A2" w:themeColor="accent4" w:themeTint="BF"/>
        <w:right w:val="single" w:sz="8" w:space="0" w:color="A2A2A2" w:themeColor="accent4" w:themeTint="BF"/>
        <w:insideH w:val="single" w:sz="8" w:space="0" w:color="A2A2A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A2A2" w:themeColor="accent4" w:themeTint="BF"/>
          <w:left w:val="single" w:sz="8" w:space="0" w:color="A2A2A2" w:themeColor="accent4" w:themeTint="BF"/>
          <w:bottom w:val="single" w:sz="8" w:space="0" w:color="A2A2A2" w:themeColor="accent4" w:themeTint="BF"/>
          <w:right w:val="single" w:sz="8" w:space="0" w:color="A2A2A2" w:themeColor="accent4" w:themeTint="BF"/>
          <w:insideH w:val="nil"/>
          <w:insideV w:val="nil"/>
        </w:tcBorders>
        <w:shd w:val="clear" w:color="auto" w:fill="8383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A2A2" w:themeColor="accent4" w:themeTint="BF"/>
          <w:left w:val="single" w:sz="8" w:space="0" w:color="A2A2A2" w:themeColor="accent4" w:themeTint="BF"/>
          <w:bottom w:val="single" w:sz="8" w:space="0" w:color="A2A2A2" w:themeColor="accent4" w:themeTint="BF"/>
          <w:right w:val="single" w:sz="8" w:space="0" w:color="A2A2A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0E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D18B7"/>
    <w:tblPr>
      <w:tblStyleRowBandSize w:val="1"/>
      <w:tblStyleColBandSize w:val="1"/>
      <w:tblBorders>
        <w:top w:val="single" w:sz="8" w:space="0" w:color="FED144" w:themeColor="accent5" w:themeTint="BF"/>
        <w:left w:val="single" w:sz="8" w:space="0" w:color="FED144" w:themeColor="accent5" w:themeTint="BF"/>
        <w:bottom w:val="single" w:sz="8" w:space="0" w:color="FED144" w:themeColor="accent5" w:themeTint="BF"/>
        <w:right w:val="single" w:sz="8" w:space="0" w:color="FED144" w:themeColor="accent5" w:themeTint="BF"/>
        <w:insideH w:val="single" w:sz="8" w:space="0" w:color="FED14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D144" w:themeColor="accent5" w:themeTint="BF"/>
          <w:left w:val="single" w:sz="8" w:space="0" w:color="FED144" w:themeColor="accent5" w:themeTint="BF"/>
          <w:bottom w:val="single" w:sz="8" w:space="0" w:color="FED144" w:themeColor="accent5" w:themeTint="BF"/>
          <w:right w:val="single" w:sz="8" w:space="0" w:color="FED144" w:themeColor="accent5" w:themeTint="BF"/>
          <w:insideH w:val="nil"/>
          <w:insideV w:val="nil"/>
        </w:tcBorders>
        <w:shd w:val="clear" w:color="auto" w:fill="FEC30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D144" w:themeColor="accent5" w:themeTint="BF"/>
          <w:left w:val="single" w:sz="8" w:space="0" w:color="FED144" w:themeColor="accent5" w:themeTint="BF"/>
          <w:bottom w:val="single" w:sz="8" w:space="0" w:color="FED144" w:themeColor="accent5" w:themeTint="BF"/>
          <w:right w:val="single" w:sz="8" w:space="0" w:color="FED14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0C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0C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D18B7"/>
    <w:tblPr>
      <w:tblStyleRowBandSize w:val="1"/>
      <w:tblStyleColBandSize w:val="1"/>
      <w:tblBorders>
        <w:top w:val="single" w:sz="8" w:space="0" w:color="E77D5D" w:themeColor="accent6" w:themeTint="BF"/>
        <w:left w:val="single" w:sz="8" w:space="0" w:color="E77D5D" w:themeColor="accent6" w:themeTint="BF"/>
        <w:bottom w:val="single" w:sz="8" w:space="0" w:color="E77D5D" w:themeColor="accent6" w:themeTint="BF"/>
        <w:right w:val="single" w:sz="8" w:space="0" w:color="E77D5D" w:themeColor="accent6" w:themeTint="BF"/>
        <w:insideH w:val="single" w:sz="8" w:space="0" w:color="E77D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7D5D" w:themeColor="accent6" w:themeTint="BF"/>
          <w:left w:val="single" w:sz="8" w:space="0" w:color="E77D5D" w:themeColor="accent6" w:themeTint="BF"/>
          <w:bottom w:val="single" w:sz="8" w:space="0" w:color="E77D5D" w:themeColor="accent6" w:themeTint="BF"/>
          <w:right w:val="single" w:sz="8" w:space="0" w:color="E77D5D" w:themeColor="accent6" w:themeTint="BF"/>
          <w:insideH w:val="nil"/>
          <w:insideV w:val="nil"/>
        </w:tcBorders>
        <w:shd w:val="clear" w:color="auto" w:fill="DF532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7D5D" w:themeColor="accent6" w:themeTint="BF"/>
          <w:left w:val="single" w:sz="8" w:space="0" w:color="E77D5D" w:themeColor="accent6" w:themeTint="BF"/>
          <w:bottom w:val="single" w:sz="8" w:space="0" w:color="E77D5D" w:themeColor="accent6" w:themeTint="BF"/>
          <w:right w:val="single" w:sz="8" w:space="0" w:color="E77D5D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4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D4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D18B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D18B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8AB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8AB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8AB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D18B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6B7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6B7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D18B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92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92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92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D18B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3838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383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3838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D18B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C30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C3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C30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D18B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532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532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532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D18B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D18B7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0D18B7"/>
  </w:style>
  <w:style w:type="paragraph" w:styleId="NormalWeb">
    <w:name w:val="Normal (Web)"/>
    <w:basedOn w:val="Normal"/>
    <w:uiPriority w:val="99"/>
    <w:semiHidden/>
    <w:unhideWhenUsed/>
    <w:rsid w:val="000D18B7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D18B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D18B7"/>
    <w:pPr>
      <w:spacing w:befor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D18B7"/>
  </w:style>
  <w:style w:type="character" w:styleId="PageNumber">
    <w:name w:val="page number"/>
    <w:basedOn w:val="DefaultParagraphFont"/>
    <w:uiPriority w:val="99"/>
    <w:semiHidden/>
    <w:unhideWhenUsed/>
    <w:rsid w:val="000D18B7"/>
  </w:style>
  <w:style w:type="table" w:customStyle="1" w:styleId="PlainTable11">
    <w:name w:val="Plain Table 11"/>
    <w:basedOn w:val="TableNormal"/>
    <w:uiPriority w:val="41"/>
    <w:rsid w:val="000D18B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0D18B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0D18B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0D18B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0D18B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0D18B7"/>
    <w:pPr>
      <w:spacing w:before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D18B7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357FB7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57FB7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D18B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D18B7"/>
  </w:style>
  <w:style w:type="paragraph" w:styleId="Signature">
    <w:name w:val="Signature"/>
    <w:basedOn w:val="Normal"/>
    <w:link w:val="SignatureChar"/>
    <w:uiPriority w:val="99"/>
    <w:semiHidden/>
    <w:unhideWhenUsed/>
    <w:rsid w:val="000D18B7"/>
    <w:pPr>
      <w:spacing w:before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D18B7"/>
  </w:style>
  <w:style w:type="character" w:styleId="Strong">
    <w:name w:val="Strong"/>
    <w:basedOn w:val="DefaultParagraphFont"/>
    <w:uiPriority w:val="22"/>
    <w:semiHidden/>
    <w:unhideWhenUsed/>
    <w:qFormat/>
    <w:rsid w:val="000D18B7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E3668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36687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0D18B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0D18B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0D18B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D18B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D18B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D18B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D18B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D18B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D18B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D18B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D18B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D18B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D18B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D18B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D18B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D18B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D18B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D18B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D18B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D18B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D18B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D18B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D18B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D18B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D18B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D18B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D18B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0D18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0D18B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D18B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D18B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D18B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D18B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D18B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D18B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D18B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0D18B7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0D18B7"/>
  </w:style>
  <w:style w:type="table" w:styleId="TableProfessional">
    <w:name w:val="Table Professional"/>
    <w:basedOn w:val="TableNormal"/>
    <w:uiPriority w:val="99"/>
    <w:semiHidden/>
    <w:unhideWhenUsed/>
    <w:rsid w:val="000D18B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D18B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D18B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D18B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D18B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D18B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D1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D18B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D18B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D18B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0D18B7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D18B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0D18B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0D18B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0D18B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0D18B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0D18B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0D18B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0D18B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0D18B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36687"/>
    <w:pPr>
      <w:outlineLvl w:val="9"/>
    </w:pPr>
    <w:rPr>
      <w:bCs w:val="0"/>
      <w:szCs w:val="32"/>
    </w:rPr>
  </w:style>
  <w:style w:type="paragraph" w:customStyle="1" w:styleId="ImageCenterAligned">
    <w:name w:val="Image Center Aligned"/>
    <w:basedOn w:val="Normal"/>
    <w:uiPriority w:val="1"/>
    <w:qFormat/>
    <w:rsid w:val="001433C2"/>
    <w:pPr>
      <w:tabs>
        <w:tab w:val="left" w:pos="4770"/>
        <w:tab w:val="right" w:pos="9360"/>
      </w:tabs>
      <w:jc w:val="center"/>
    </w:pPr>
    <w:rPr>
      <w:rFonts w:eastAsiaTheme="minorEastAsia" w:cstheme="minorBidi"/>
      <w:noProof/>
      <w:lang w:eastAsia="ja-JP"/>
    </w:rPr>
  </w:style>
  <w:style w:type="table" w:customStyle="1" w:styleId="ConferenceRecord">
    <w:name w:val="Conference Record"/>
    <w:basedOn w:val="TableNormal"/>
    <w:uiPriority w:val="99"/>
    <w:rsid w:val="006545A9"/>
    <w:pPr>
      <w:spacing w:before="0" w:after="0" w:line="240" w:lineRule="auto"/>
    </w:pPr>
    <w:rPr>
      <w:rFonts w:eastAsiaTheme="minorEastAsia" w:cstheme="minorBidi"/>
      <w:szCs w:val="22"/>
      <w:lang w:eastAsia="ja-JP"/>
    </w:rPr>
    <w:tblPr>
      <w:tblBorders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</w:style>
  <w:style w:type="paragraph" w:customStyle="1" w:styleId="Default">
    <w:name w:val="Default"/>
    <w:rsid w:val="001833FF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53641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yssa.ford\AppData\Roaming\Microsoft\Templates\Teacher-parent%20conference%20record.dotx" TargetMode="External"/></Relationships>
</file>

<file path=word/theme/theme1.xml><?xml version="1.0" encoding="utf-8"?>
<a:theme xmlns:a="http://schemas.openxmlformats.org/drawingml/2006/main" name="Theme1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entury Gothic">
      <a:maj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6A8E3D-370E-4AAC-B855-51D52E8169A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058D11B2-4551-4A4E-A204-197681F78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E7A516-C9AB-40AE-BF37-A8699DDFC3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BF706D-B1A4-4E60-9F2D-7AB335FC06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Teacher-parent conference record.dotx</Template>
  <TotalTime>1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Miller</dc:creator>
  <cp:lastModifiedBy>Karen Miller</cp:lastModifiedBy>
  <cp:revision>2</cp:revision>
  <cp:lastPrinted>2025-10-31T20:43:00Z</cp:lastPrinted>
  <dcterms:created xsi:type="dcterms:W3CDTF">2026-11-02T20:37:00Z</dcterms:created>
  <dcterms:modified xsi:type="dcterms:W3CDTF">2026-11-02T20:37:00Z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